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08D57DE8" w:rsidR="008E28A2" w:rsidRPr="003B06A2" w:rsidRDefault="00253C93" w:rsidP="003B06A2">
      <w:pPr>
        <w:tabs>
          <w:tab w:val="decimal" w:pos="9638"/>
        </w:tabs>
        <w:spacing w:after="0" w:line="276" w:lineRule="auto"/>
        <w:jc w:val="center"/>
        <w:rPr>
          <w:rFonts w:ascii="Times New Roman" w:hAnsi="Times New Roman"/>
          <w:b/>
          <w:color w:val="000000" w:themeColor="text1"/>
          <w:sz w:val="24"/>
          <w:szCs w:val="24"/>
        </w:rPr>
      </w:pPr>
      <w:r w:rsidRPr="00253C93">
        <w:rPr>
          <w:rFonts w:ascii="Times New Roman" w:hAnsi="Times New Roman"/>
          <w:b/>
          <w:color w:val="000000" w:themeColor="text1"/>
          <w:sz w:val="24"/>
          <w:szCs w:val="24"/>
        </w:rPr>
        <w:t xml:space="preserve"> RENGINIO ORGANIZAVIMO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25EDC4A6"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renginio organizavimo</w:t>
      </w:r>
      <w:r w:rsidR="00CA60F3">
        <w:rPr>
          <w:rFonts w:ascii="Times New Roman" w:hAnsi="Times New Roman"/>
          <w:color w:val="000000" w:themeColor="text1"/>
          <w:sz w:val="24"/>
          <w:szCs w:val="24"/>
        </w:rPr>
        <w:t xml:space="preserve"> ir įgyvendinimo</w:t>
      </w:r>
      <w:r w:rsidR="00253C93" w:rsidRPr="00253C93">
        <w:rPr>
          <w:rFonts w:ascii="Times New Roman" w:hAnsi="Times New Roman"/>
          <w:color w:val="000000" w:themeColor="text1"/>
          <w:sz w:val="24"/>
          <w:szCs w:val="24"/>
        </w:rPr>
        <w:t xml:space="preserve"> </w:t>
      </w:r>
      <w:r w:rsidR="00216215" w:rsidRPr="003B06A2">
        <w:rPr>
          <w:rFonts w:ascii="Times New Roman" w:hAnsi="Times New Roman"/>
          <w:color w:val="000000" w:themeColor="text1"/>
          <w:sz w:val="24"/>
          <w:szCs w:val="24"/>
        </w:rPr>
        <w:t xml:space="preserve">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321978D6"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163D81B6"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50A5E008"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06908699"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581BE455" w14:textId="79F5CF4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r w:rsidR="00521D5D">
        <w:rPr>
          <w:rFonts w:ascii="Times New Roman" w:hAnsi="Times New Roman"/>
          <w:sz w:val="24"/>
          <w:szCs w:val="24"/>
        </w:rPr>
        <w:t>.</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434C52EF" w:rsidR="008E28A2" w:rsidRPr="00253C93"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CA60F3">
        <w:rPr>
          <w:szCs w:val="24"/>
        </w:rPr>
        <w:t xml:space="preserve"> </w:t>
      </w:r>
      <w:r w:rsidR="00253C93" w:rsidRPr="00253C93">
        <w:rPr>
          <w:rFonts w:ascii="Times New Roman" w:hAnsi="Times New Roman"/>
          <w:noProof/>
          <w:sz w:val="24"/>
          <w:szCs w:val="24"/>
        </w:rPr>
        <w:t xml:space="preserve"> renginio organizavimo paslaugos</w:t>
      </w:r>
      <w:r w:rsidR="00FF5317" w:rsidRPr="003B06A2">
        <w:rPr>
          <w:rFonts w:ascii="Times New Roman" w:hAnsi="Times New Roman"/>
          <w:noProof/>
          <w:sz w:val="24"/>
          <w:szCs w:val="24"/>
        </w:rPr>
        <w:t xml:space="preserve">. </w:t>
      </w:r>
    </w:p>
    <w:p w14:paraId="435958D6" w14:textId="13505D2A"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216215" w:rsidRPr="003B06A2">
        <w:rPr>
          <w:rFonts w:ascii="Times New Roman" w:hAnsi="Times New Roman"/>
          <w:noProof/>
          <w:sz w:val="24"/>
          <w:szCs w:val="24"/>
        </w:rPr>
        <w:t xml:space="preserve"> </w:t>
      </w:r>
      <w:r w:rsidR="00CA60F3" w:rsidRPr="00CA60F3">
        <w:rPr>
          <w:rFonts w:ascii="Times New Roman" w:hAnsi="Times New Roman"/>
          <w:noProof/>
          <w:sz w:val="24"/>
          <w:szCs w:val="24"/>
        </w:rPr>
        <w:t>79952000-2.</w:t>
      </w:r>
    </w:p>
    <w:p w14:paraId="0574AEAD" w14:textId="00FC8CBE" w:rsidR="0078401F" w:rsidRDefault="00AE76E0"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lastRenderedPageBreak/>
        <w:t>Pirkimas į dalis neskirstomas ir pasiūlymas turi būti pateiktas visai pirkimo apimčiai</w:t>
      </w:r>
      <w:r w:rsidR="0087483B" w:rsidRPr="0087483B">
        <w:rPr>
          <w:rFonts w:ascii="Times New Roman" w:hAnsi="Times New Roman"/>
          <w:color w:val="000000" w:themeColor="text1"/>
          <w:sz w:val="24"/>
          <w:szCs w:val="24"/>
        </w:rPr>
        <w:t>.</w:t>
      </w:r>
    </w:p>
    <w:p w14:paraId="13D7CED4" w14:textId="5F53B23B" w:rsidR="00AE76E0" w:rsidRPr="00094A99" w:rsidRDefault="00094A99" w:rsidP="00094A9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Paslaugų</w:t>
      </w:r>
      <w:r>
        <w:rPr>
          <w:rFonts w:ascii="Times New Roman" w:hAnsi="Times New Roman"/>
          <w:color w:val="000000" w:themeColor="text1"/>
          <w:sz w:val="24"/>
          <w:szCs w:val="24"/>
        </w:rPr>
        <w:t xml:space="preserve"> teikimo</w:t>
      </w:r>
      <w:r>
        <w:rPr>
          <w:rFonts w:ascii="Times New Roman" w:hAnsi="Times New Roman"/>
          <w:color w:val="000000" w:themeColor="text1"/>
          <w:sz w:val="24"/>
          <w:szCs w:val="24"/>
        </w:rPr>
        <w:t xml:space="preserve"> data –</w:t>
      </w:r>
      <w:r>
        <w:rPr>
          <w:rFonts w:ascii="Times New Roman" w:hAnsi="Times New Roman"/>
          <w:noProof/>
          <w:sz w:val="24"/>
          <w:szCs w:val="24"/>
        </w:rPr>
        <w:t xml:space="preserve"> </w:t>
      </w:r>
      <w:r w:rsidRPr="00521D5D">
        <w:rPr>
          <w:rFonts w:ascii="Times New Roman" w:hAnsi="Times New Roman"/>
          <w:noProof/>
          <w:sz w:val="24"/>
          <w:szCs w:val="24"/>
        </w:rPr>
        <w:t>202</w:t>
      </w:r>
      <w:r>
        <w:rPr>
          <w:rFonts w:ascii="Times New Roman" w:hAnsi="Times New Roman"/>
          <w:noProof/>
          <w:sz w:val="24"/>
          <w:szCs w:val="24"/>
        </w:rPr>
        <w:t xml:space="preserve">6 </w:t>
      </w:r>
      <w:r w:rsidRPr="00521D5D">
        <w:rPr>
          <w:rFonts w:ascii="Times New Roman" w:hAnsi="Times New Roman"/>
          <w:noProof/>
          <w:sz w:val="24"/>
          <w:szCs w:val="24"/>
        </w:rPr>
        <w:t xml:space="preserve">m. </w:t>
      </w:r>
      <w:r>
        <w:rPr>
          <w:rFonts w:ascii="Times New Roman" w:hAnsi="Times New Roman"/>
          <w:noProof/>
          <w:sz w:val="24"/>
          <w:szCs w:val="24"/>
        </w:rPr>
        <w:t>sausio</w:t>
      </w:r>
      <w:r w:rsidRPr="00521D5D">
        <w:rPr>
          <w:rFonts w:ascii="Times New Roman" w:hAnsi="Times New Roman"/>
          <w:noProof/>
          <w:sz w:val="24"/>
          <w:szCs w:val="24"/>
        </w:rPr>
        <w:t xml:space="preserve"> </w:t>
      </w:r>
      <w:r>
        <w:rPr>
          <w:rFonts w:ascii="Times New Roman" w:hAnsi="Times New Roman"/>
          <w:noProof/>
          <w:sz w:val="24"/>
          <w:szCs w:val="24"/>
        </w:rPr>
        <w:t>28</w:t>
      </w:r>
      <w:r w:rsidRPr="00521D5D">
        <w:rPr>
          <w:rFonts w:ascii="Times New Roman" w:hAnsi="Times New Roman"/>
          <w:noProof/>
          <w:sz w:val="24"/>
          <w:szCs w:val="24"/>
        </w:rPr>
        <w:t>-</w:t>
      </w:r>
      <w:r>
        <w:rPr>
          <w:rFonts w:ascii="Times New Roman" w:hAnsi="Times New Roman"/>
          <w:noProof/>
          <w:sz w:val="24"/>
          <w:szCs w:val="24"/>
        </w:rPr>
        <w:t xml:space="preserve">30 </w:t>
      </w:r>
      <w:r w:rsidRPr="00521D5D">
        <w:rPr>
          <w:rFonts w:ascii="Times New Roman" w:hAnsi="Times New Roman"/>
          <w:noProof/>
          <w:sz w:val="24"/>
          <w:szCs w:val="24"/>
        </w:rPr>
        <w:t>d</w:t>
      </w:r>
      <w:r>
        <w:rPr>
          <w:rFonts w:ascii="Times New Roman" w:hAnsi="Times New Roman"/>
          <w:noProof/>
          <w:sz w:val="24"/>
          <w:szCs w:val="24"/>
        </w:rPr>
        <w:t>.</w:t>
      </w:r>
    </w:p>
    <w:p w14:paraId="5F3DE6C6" w14:textId="5CB357BB" w:rsidR="00B57EEB" w:rsidRPr="00521D5D"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w:t>
      </w:r>
      <w:r w:rsidR="00094A99">
        <w:rPr>
          <w:rFonts w:ascii="Times New Roman" w:hAnsi="Times New Roman"/>
          <w:b/>
          <w:sz w:val="24"/>
        </w:rPr>
        <w:t xml:space="preserve"> </w:t>
      </w:r>
      <w:r w:rsidR="00094A99" w:rsidRPr="00094A99">
        <w:rPr>
          <w:rFonts w:ascii="Times New Roman" w:hAnsi="Times New Roman"/>
          <w:b/>
          <w:noProof/>
          <w:sz w:val="24"/>
          <w:szCs w:val="24"/>
        </w:rPr>
        <w:t>4786,00</w:t>
      </w:r>
      <w:r w:rsidR="00094A99">
        <w:t xml:space="preserve"> </w:t>
      </w:r>
      <w:r>
        <w:rPr>
          <w:rFonts w:ascii="Times New Roman" w:hAnsi="Times New Roman"/>
          <w:noProof/>
          <w:sz w:val="24"/>
          <w:szCs w:val="24"/>
        </w:rPr>
        <w:t xml:space="preserve">Eur </w:t>
      </w:r>
      <w:r w:rsidR="00253C93">
        <w:rPr>
          <w:rFonts w:ascii="Times New Roman" w:hAnsi="Times New Roman"/>
          <w:noProof/>
          <w:sz w:val="24"/>
          <w:szCs w:val="24"/>
        </w:rPr>
        <w:t>be</w:t>
      </w:r>
      <w:r>
        <w:rPr>
          <w:rFonts w:ascii="Times New Roman" w:hAnsi="Times New Roman"/>
          <w:noProof/>
          <w:sz w:val="24"/>
          <w:szCs w:val="24"/>
        </w:rPr>
        <w:t xml:space="preserve"> PVM</w:t>
      </w:r>
      <w:r w:rsidR="00253C93">
        <w:rPr>
          <w:rFonts w:ascii="Times New Roman" w:hAnsi="Times New Roman"/>
          <w:noProof/>
          <w:sz w:val="24"/>
          <w:szCs w:val="24"/>
        </w:rPr>
        <w:t xml:space="preserve">, </w:t>
      </w:r>
      <w:r w:rsidR="00094A99" w:rsidRPr="00094A99">
        <w:rPr>
          <w:rFonts w:ascii="Times New Roman" w:hAnsi="Times New Roman"/>
          <w:b/>
          <w:noProof/>
          <w:sz w:val="24"/>
          <w:szCs w:val="24"/>
        </w:rPr>
        <w:t>5791</w:t>
      </w:r>
      <w:r w:rsidR="00094A99" w:rsidRPr="00094A99">
        <w:rPr>
          <w:rFonts w:ascii="Times New Roman" w:hAnsi="Times New Roman"/>
          <w:b/>
          <w:noProof/>
          <w:sz w:val="24"/>
          <w:szCs w:val="24"/>
        </w:rPr>
        <w:t>,</w:t>
      </w:r>
      <w:r w:rsidR="00094A99" w:rsidRPr="00094A99">
        <w:rPr>
          <w:rFonts w:ascii="Times New Roman" w:hAnsi="Times New Roman"/>
          <w:b/>
          <w:noProof/>
          <w:sz w:val="24"/>
          <w:szCs w:val="24"/>
        </w:rPr>
        <w:t>06</w:t>
      </w:r>
      <w:r w:rsidR="00094A99">
        <w:t xml:space="preserve"> </w:t>
      </w:r>
      <w:r w:rsidR="00253C93">
        <w:rPr>
          <w:rFonts w:ascii="Times New Roman" w:hAnsi="Times New Roman"/>
          <w:noProof/>
          <w:sz w:val="24"/>
          <w:szCs w:val="24"/>
        </w:rPr>
        <w:t>Eur su PVM.</w:t>
      </w:r>
    </w:p>
    <w:p w14:paraId="643DFFC7" w14:textId="16DF9122" w:rsidR="00521D5D" w:rsidRPr="00253C93" w:rsidRDefault="00521D5D"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521D5D">
        <w:rPr>
          <w:rFonts w:ascii="Times New Roman" w:hAnsi="Times New Roman"/>
          <w:color w:val="000000" w:themeColor="text1"/>
          <w:sz w:val="24"/>
          <w:szCs w:val="24"/>
        </w:rPr>
        <w:t xml:space="preserve">Pirkimas finansuojamas projekto ,,Psichologinio atsparumo ir sociokultūrinių žinių didinimo programų tobulinimas ir plėtra” Nr. PMIF-2.01-V-04 </w:t>
      </w:r>
      <w:r>
        <w:rPr>
          <w:rFonts w:ascii="Times New Roman" w:hAnsi="Times New Roman"/>
          <w:color w:val="000000" w:themeColor="text1"/>
          <w:sz w:val="24"/>
          <w:szCs w:val="24"/>
        </w:rPr>
        <w:t>lėšomis.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5E056675" w:rsidR="008E28A2" w:rsidRPr="00521D5D" w:rsidRDefault="008E28A2" w:rsidP="00B51045">
      <w:pPr>
        <w:pStyle w:val="Sraopastraipa"/>
        <w:numPr>
          <w:ilvl w:val="0"/>
          <w:numId w:val="11"/>
        </w:numPr>
        <w:tabs>
          <w:tab w:val="decimal" w:pos="851"/>
          <w:tab w:val="left" w:pos="993"/>
        </w:tabs>
        <w:suppressAutoHyphens w:val="0"/>
        <w:overflowPunct w:val="0"/>
        <w:autoSpaceDE w:val="0"/>
        <w:adjustRightInd w:val="0"/>
        <w:spacing w:before="240" w:after="240" w:line="276" w:lineRule="auto"/>
        <w:ind w:left="0" w:firstLine="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49E767C1" w14:textId="29BE05D9"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79F318D1" w14:textId="0808D0DA" w:rsidR="00A53DAB" w:rsidRDefault="00A53DAB"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EB1057">
        <w:rPr>
          <w:rFonts w:ascii="Times New Roman" w:hAnsi="Times New Roman"/>
          <w:color w:val="000000" w:themeColor="text1"/>
          <w:sz w:val="24"/>
          <w:szCs w:val="24"/>
        </w:rPr>
        <w:t>1</w:t>
      </w:r>
      <w:r>
        <w:rPr>
          <w:rFonts w:ascii="Times New Roman" w:hAnsi="Times New Roman"/>
          <w:color w:val="000000" w:themeColor="text1"/>
          <w:sz w:val="24"/>
          <w:szCs w:val="24"/>
        </w:rPr>
        <w:t>.</w:t>
      </w:r>
      <w:r w:rsidR="00F260F9">
        <w:rPr>
          <w:rFonts w:ascii="Times New Roman" w:hAnsi="Times New Roman"/>
          <w:color w:val="000000" w:themeColor="text1"/>
          <w:sz w:val="24"/>
          <w:szCs w:val="24"/>
        </w:rPr>
        <w:t>, 4.4.4.2, 4.4.4.5:</w:t>
      </w:r>
    </w:p>
    <w:p w14:paraId="7930B129" w14:textId="208B9DC4" w:rsidR="00F260F9" w:rsidRDefault="00F260F9"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4.4.4.1. Naudojamą perdirbtą popierių, abipusį spausdinimą;</w:t>
      </w:r>
    </w:p>
    <w:p w14:paraId="09FD9C9F" w14:textId="1CCCD5BF" w:rsidR="00F260F9" w:rsidRDefault="00F260F9"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4.4.4.2. </w:t>
      </w:r>
      <w:r w:rsidRPr="00113A4F">
        <w:rPr>
          <w:rFonts w:ascii="Times New Roman" w:hAnsi="Times New Roman"/>
          <w:color w:val="000000" w:themeColor="text1"/>
          <w:sz w:val="24"/>
          <w:szCs w:val="24"/>
        </w:rPr>
        <w:t>Naudojama energiją taupanti įranga</w:t>
      </w:r>
      <w:r>
        <w:rPr>
          <w:rFonts w:ascii="Times New Roman" w:hAnsi="Times New Roman"/>
          <w:color w:val="000000" w:themeColor="text1"/>
          <w:sz w:val="24"/>
          <w:szCs w:val="24"/>
        </w:rPr>
        <w:t>;</w:t>
      </w:r>
    </w:p>
    <w:p w14:paraId="08CE13EB" w14:textId="2834BB2E" w:rsidR="00A53DAB" w:rsidRPr="003B06A2" w:rsidRDefault="00A53DAB"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EB1057">
        <w:rPr>
          <w:rFonts w:ascii="Times New Roman" w:hAnsi="Times New Roman"/>
          <w:color w:val="000000" w:themeColor="text1"/>
          <w:sz w:val="24"/>
          <w:szCs w:val="24"/>
        </w:rPr>
        <w:t>5</w:t>
      </w:r>
      <w:r w:rsidRPr="00923754">
        <w:rPr>
          <w:rFonts w:ascii="Times New Roman" w:hAnsi="Times New Roman"/>
          <w:color w:val="000000" w:themeColor="text1"/>
          <w:sz w:val="24"/>
          <w:szCs w:val="24"/>
        </w:rPr>
        <w:t>.</w:t>
      </w:r>
      <w:r w:rsidR="00EB1057" w:rsidRPr="00EB1057">
        <w:rPr>
          <w:rFonts w:ascii="Times New Roman" w:eastAsia="Times New Roman" w:hAnsi="Times New Roman"/>
          <w:sz w:val="24"/>
          <w:szCs w:val="24"/>
        </w:rPr>
        <w:t xml:space="preserve"> </w:t>
      </w:r>
      <w:r w:rsidR="00EB1057">
        <w:rPr>
          <w:rFonts w:ascii="Times New Roman" w:eastAsia="Times New Roman" w:hAnsi="Times New Roman"/>
          <w:sz w:val="24"/>
          <w:szCs w:val="24"/>
        </w:rPr>
        <w:t>Susidariusios atliekos (biologiškai skaidžios atliekos, stiklas, popierius, plastikas, metalas ir kt.) turi būti rūšiuojamos ir perduodamos atliekas tvarkančioms įmonėms</w:t>
      </w:r>
      <w:r>
        <w:rPr>
          <w:rFonts w:ascii="Times New Roman" w:hAnsi="Times New Roman"/>
          <w:color w:val="000000" w:themeColor="text1"/>
          <w:sz w:val="24"/>
          <w:szCs w:val="24"/>
        </w:rPr>
        <w:t>.</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558333C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357DD6">
        <w:rPr>
          <w:rFonts w:ascii="Times New Roman" w:hAnsi="Times New Roman"/>
          <w:b/>
          <w:color w:val="000000" w:themeColor="text1"/>
          <w:sz w:val="24"/>
          <w:szCs w:val="24"/>
        </w:rPr>
        <w:t>5</w:t>
      </w:r>
      <w:r w:rsidRPr="003B06A2">
        <w:rPr>
          <w:rFonts w:ascii="Times New Roman" w:hAnsi="Times New Roman"/>
          <w:b/>
          <w:color w:val="000000" w:themeColor="text1"/>
          <w:sz w:val="24"/>
          <w:szCs w:val="24"/>
        </w:rPr>
        <w:t xml:space="preserve"> m. </w:t>
      </w:r>
      <w:r w:rsidR="00094A99">
        <w:rPr>
          <w:rFonts w:ascii="Times New Roman" w:hAnsi="Times New Roman"/>
          <w:b/>
          <w:color w:val="000000" w:themeColor="text1"/>
          <w:sz w:val="24"/>
          <w:szCs w:val="24"/>
        </w:rPr>
        <w:t>gruodžio</w:t>
      </w:r>
      <w:r w:rsidR="00B11669">
        <w:rPr>
          <w:rFonts w:ascii="Times New Roman" w:hAnsi="Times New Roman"/>
          <w:b/>
          <w:color w:val="000000" w:themeColor="text1"/>
          <w:sz w:val="24"/>
          <w:szCs w:val="24"/>
        </w:rPr>
        <w:t xml:space="preserve"> </w:t>
      </w:r>
      <w:r w:rsidR="00094A99">
        <w:rPr>
          <w:rFonts w:ascii="Times New Roman" w:hAnsi="Times New Roman"/>
          <w:b/>
          <w:color w:val="000000" w:themeColor="text1"/>
          <w:sz w:val="24"/>
          <w:szCs w:val="24"/>
        </w:rPr>
        <w:t>2</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4779981A"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ir pasirašyta techninė specifikacija (2 priedas)</w:t>
      </w:r>
      <w:r w:rsidR="003B0287">
        <w:rPr>
          <w:rFonts w:ascii="Times New Roman" w:hAnsi="Times New Roman"/>
          <w:color w:val="000000" w:themeColor="text1"/>
          <w:sz w:val="24"/>
          <w:szCs w:val="24"/>
        </w:rPr>
        <w:t>, pasirašyta deklaracija žaliesiems reikalavimams (4 priedas)</w:t>
      </w:r>
      <w:r w:rsidR="00DF08DB">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w:t>
      </w:r>
      <w:r w:rsidRPr="003B06A2">
        <w:rPr>
          <w:rFonts w:ascii="Times New Roman" w:hAnsi="Times New Roman"/>
          <w:color w:val="000000" w:themeColor="text1"/>
          <w:sz w:val="24"/>
          <w:szCs w:val="24"/>
        </w:rPr>
        <w:lastRenderedPageBreak/>
        <w:t xml:space="preserve">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lastRenderedPageBreak/>
        <w:t>VI. SUSIPAŽINIMO SU PASIŪLYMAIS IR DERYBŲ PROCEDŪROS</w:t>
      </w:r>
      <w:bookmarkEnd w:id="0"/>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Atsakydama į kiekvieną tiekėjo  pateiktą prašymą paaiškinti pirkimo sąlygas, arba aiškindama, tikslindama pirkimo sąlygas savo iniciatyva, perkančioji organizacija turi paaiškinimus, patikslinimus </w:t>
      </w:r>
      <w:r w:rsidRPr="003B06A2">
        <w:rPr>
          <w:rFonts w:ascii="Times New Roman" w:eastAsia="Times New Roman" w:hAnsi="Times New Roman"/>
          <w:color w:val="000000" w:themeColor="text1"/>
          <w:sz w:val="24"/>
          <w:szCs w:val="24"/>
        </w:rPr>
        <w:lastRenderedPageBreak/>
        <w:t>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w:t>
      </w:r>
      <w:r w:rsidRPr="003B06A2">
        <w:rPr>
          <w:rFonts w:ascii="Times New Roman" w:hAnsi="Times New Roman"/>
          <w:sz w:val="24"/>
          <w:szCs w:val="24"/>
        </w:rPr>
        <w:lastRenderedPageBreak/>
        <w:t xml:space="preserve">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lastRenderedPageBreak/>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4D80FA09" w:rsidR="00AE0CEF" w:rsidRPr="003B06A2" w:rsidRDefault="00AE0CEF" w:rsidP="003B06A2">
      <w:pPr>
        <w:overflowPunct w:val="0"/>
        <w:autoSpaceDE w:val="0"/>
        <w:spacing w:after="0" w:line="276" w:lineRule="auto"/>
        <w:jc w:val="center"/>
        <w:rPr>
          <w:rFonts w:ascii="Times New Roman" w:eastAsia="Times New Roman" w:hAnsi="Times New Roman"/>
          <w:sz w:val="24"/>
          <w:szCs w:val="24"/>
        </w:rPr>
      </w:pPr>
      <w:r w:rsidRPr="003B06A2">
        <w:rPr>
          <w:rFonts w:ascii="Times New Roman" w:eastAsia="Times New Roman" w:hAnsi="Times New Roman"/>
          <w:b/>
          <w:sz w:val="24"/>
          <w:szCs w:val="24"/>
        </w:rPr>
        <w:t>DĖL</w:t>
      </w:r>
      <w:r w:rsidR="00FC3A88">
        <w:rPr>
          <w:rFonts w:ascii="Times New Roman" w:eastAsia="Times New Roman" w:hAnsi="Times New Roman"/>
          <w:b/>
          <w:sz w:val="24"/>
          <w:szCs w:val="24"/>
        </w:rPr>
        <w:t xml:space="preserve"> </w:t>
      </w:r>
      <w:r w:rsidR="00253C93" w:rsidRPr="00253C93">
        <w:rPr>
          <w:rFonts w:ascii="Times New Roman" w:eastAsia="Times New Roman" w:hAnsi="Times New Roman"/>
          <w:b/>
          <w:sz w:val="24"/>
          <w:szCs w:val="24"/>
        </w:rPr>
        <w:t>RENGINIO ORGANIZAVIMO PASLAUG</w:t>
      </w:r>
      <w:r w:rsidR="00253C93">
        <w:rPr>
          <w:rFonts w:ascii="Times New Roman" w:eastAsia="Times New Roman" w:hAnsi="Times New Roman"/>
          <w:b/>
          <w:sz w:val="24"/>
          <w:szCs w:val="24"/>
        </w:rPr>
        <w:t>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8D77076" w14:textId="0297ADC2" w:rsid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2BFCD97" w14:textId="1C4B1341" w:rsidR="008E095F" w:rsidRDefault="008E095F"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p w14:paraId="3DC885EC" w14:textId="77777777" w:rsidR="00253C93" w:rsidRPr="008E095F" w:rsidRDefault="00253C93"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tbl>
      <w:tblPr>
        <w:tblW w:w="103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351"/>
        <w:gridCol w:w="7"/>
        <w:gridCol w:w="3033"/>
        <w:gridCol w:w="3041"/>
        <w:gridCol w:w="1419"/>
      </w:tblGrid>
      <w:tr w:rsidR="00094A99" w:rsidRPr="00541F2B" w14:paraId="2BA1FB45" w14:textId="77777777" w:rsidTr="00094A99">
        <w:trPr>
          <w:cantSplit/>
          <w:trHeight w:val="702"/>
        </w:trPr>
        <w:tc>
          <w:tcPr>
            <w:tcW w:w="507" w:type="dxa"/>
          </w:tcPr>
          <w:p w14:paraId="50D63CF9" w14:textId="77777777" w:rsidR="00094A99" w:rsidRPr="001D5962" w:rsidRDefault="00094A99" w:rsidP="00710A76">
            <w:pPr>
              <w:rPr>
                <w:rFonts w:ascii="Times New Roman" w:hAnsi="Times New Roman"/>
                <w:sz w:val="24"/>
                <w:szCs w:val="24"/>
              </w:rPr>
            </w:pPr>
          </w:p>
        </w:tc>
        <w:tc>
          <w:tcPr>
            <w:tcW w:w="2351" w:type="dxa"/>
          </w:tcPr>
          <w:p w14:paraId="45EDF074" w14:textId="4254F6DC" w:rsidR="00094A99" w:rsidRPr="001D5962" w:rsidRDefault="00094A99" w:rsidP="00710A76">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3040" w:type="dxa"/>
            <w:gridSpan w:val="2"/>
          </w:tcPr>
          <w:p w14:paraId="204F973F" w14:textId="7C54EC47" w:rsidR="00094A99" w:rsidRPr="001D5962" w:rsidRDefault="00094A99" w:rsidP="00710A76">
            <w:pPr>
              <w:tabs>
                <w:tab w:val="left" w:pos="200"/>
              </w:tabs>
              <w:jc w:val="center"/>
              <w:rPr>
                <w:rFonts w:ascii="Times New Roman" w:hAnsi="Times New Roman"/>
                <w:sz w:val="24"/>
                <w:szCs w:val="24"/>
              </w:rPr>
            </w:pPr>
            <w:r>
              <w:rPr>
                <w:rFonts w:ascii="Times New Roman" w:hAnsi="Times New Roman"/>
                <w:sz w:val="24"/>
                <w:szCs w:val="24"/>
              </w:rPr>
              <w:t>Renginio organizavimo vieta (adresas)</w:t>
            </w:r>
          </w:p>
        </w:tc>
        <w:tc>
          <w:tcPr>
            <w:tcW w:w="3041" w:type="dxa"/>
          </w:tcPr>
          <w:p w14:paraId="542E5D5E" w14:textId="4D35B438" w:rsidR="00094A99" w:rsidRPr="001D5962" w:rsidRDefault="00094A99" w:rsidP="00710A76">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419" w:type="dxa"/>
          </w:tcPr>
          <w:p w14:paraId="11C0C714" w14:textId="77777777" w:rsidR="00094A99" w:rsidRPr="001D5962" w:rsidRDefault="00094A99" w:rsidP="00710A76">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094A99" w:rsidRPr="00541F2B" w14:paraId="1AC833B4" w14:textId="77777777" w:rsidTr="00094A99">
        <w:trPr>
          <w:trHeight w:val="556"/>
        </w:trPr>
        <w:tc>
          <w:tcPr>
            <w:tcW w:w="507" w:type="dxa"/>
          </w:tcPr>
          <w:p w14:paraId="003157F8" w14:textId="77777777" w:rsidR="00094A99" w:rsidRPr="001D5962" w:rsidRDefault="00094A99" w:rsidP="00710A76">
            <w:pPr>
              <w:jc w:val="both"/>
              <w:rPr>
                <w:rFonts w:ascii="Times New Roman" w:hAnsi="Times New Roman"/>
                <w:sz w:val="24"/>
                <w:szCs w:val="24"/>
              </w:rPr>
            </w:pPr>
            <w:r w:rsidRPr="001D5962">
              <w:rPr>
                <w:rFonts w:ascii="Times New Roman" w:hAnsi="Times New Roman"/>
                <w:sz w:val="24"/>
                <w:szCs w:val="24"/>
              </w:rPr>
              <w:t>1.</w:t>
            </w:r>
          </w:p>
        </w:tc>
        <w:tc>
          <w:tcPr>
            <w:tcW w:w="2351" w:type="dxa"/>
          </w:tcPr>
          <w:p w14:paraId="000866AA" w14:textId="2F2674D8" w:rsidR="00094A99" w:rsidRPr="001D5962" w:rsidRDefault="00094A99" w:rsidP="00710A76">
            <w:pPr>
              <w:rPr>
                <w:rFonts w:ascii="Times New Roman" w:hAnsi="Times New Roman"/>
                <w:sz w:val="24"/>
                <w:szCs w:val="24"/>
              </w:rPr>
            </w:pPr>
            <w:r>
              <w:rPr>
                <w:rFonts w:ascii="Times New Roman" w:hAnsi="Times New Roman"/>
                <w:sz w:val="24"/>
                <w:szCs w:val="24"/>
              </w:rPr>
              <w:t>R</w:t>
            </w:r>
            <w:r w:rsidRPr="00253C93">
              <w:rPr>
                <w:rFonts w:ascii="Times New Roman" w:hAnsi="Times New Roman"/>
                <w:sz w:val="24"/>
                <w:szCs w:val="24"/>
              </w:rPr>
              <w:t>enginio organizavimo ir</w:t>
            </w:r>
            <w:r>
              <w:rPr>
                <w:rFonts w:ascii="Times New Roman" w:hAnsi="Times New Roman"/>
                <w:sz w:val="24"/>
                <w:szCs w:val="24"/>
              </w:rPr>
              <w:t xml:space="preserve"> įgyvendinimo</w:t>
            </w:r>
            <w:r w:rsidRPr="00253C93">
              <w:rPr>
                <w:rFonts w:ascii="Times New Roman" w:hAnsi="Times New Roman"/>
                <w:sz w:val="24"/>
                <w:szCs w:val="24"/>
              </w:rPr>
              <w:t xml:space="preserve"> paslaugos</w:t>
            </w:r>
          </w:p>
        </w:tc>
        <w:tc>
          <w:tcPr>
            <w:tcW w:w="3040" w:type="dxa"/>
            <w:gridSpan w:val="2"/>
          </w:tcPr>
          <w:p w14:paraId="093DCC33" w14:textId="77777777" w:rsidR="00094A99" w:rsidRDefault="00094A99" w:rsidP="00710A76">
            <w:pPr>
              <w:jc w:val="center"/>
              <w:rPr>
                <w:rFonts w:ascii="Times New Roman" w:hAnsi="Times New Roman"/>
                <w:sz w:val="24"/>
                <w:szCs w:val="24"/>
              </w:rPr>
            </w:pPr>
          </w:p>
        </w:tc>
        <w:tc>
          <w:tcPr>
            <w:tcW w:w="3041" w:type="dxa"/>
          </w:tcPr>
          <w:p w14:paraId="5D57499F" w14:textId="2DA760EA" w:rsidR="00094A99" w:rsidRPr="001D5962" w:rsidRDefault="00094A99" w:rsidP="00710A76">
            <w:pPr>
              <w:jc w:val="center"/>
              <w:rPr>
                <w:rFonts w:ascii="Times New Roman" w:hAnsi="Times New Roman"/>
                <w:sz w:val="24"/>
                <w:szCs w:val="24"/>
              </w:rPr>
            </w:pPr>
            <w:r>
              <w:rPr>
                <w:rFonts w:ascii="Times New Roman" w:hAnsi="Times New Roman"/>
                <w:sz w:val="24"/>
                <w:szCs w:val="24"/>
              </w:rPr>
              <w:t>1 vnt.</w:t>
            </w:r>
          </w:p>
        </w:tc>
        <w:tc>
          <w:tcPr>
            <w:tcW w:w="1419" w:type="dxa"/>
          </w:tcPr>
          <w:p w14:paraId="78B03402" w14:textId="77777777" w:rsidR="00094A99" w:rsidRPr="001D5962" w:rsidRDefault="00094A99" w:rsidP="00710A76">
            <w:pPr>
              <w:jc w:val="center"/>
              <w:rPr>
                <w:rFonts w:ascii="Times New Roman" w:hAnsi="Times New Roman"/>
                <w:sz w:val="24"/>
                <w:szCs w:val="24"/>
              </w:rPr>
            </w:pPr>
            <w:r w:rsidRPr="001D5962">
              <w:rPr>
                <w:rFonts w:ascii="Times New Roman" w:hAnsi="Times New Roman"/>
                <w:sz w:val="24"/>
                <w:szCs w:val="24"/>
              </w:rPr>
              <w:t>4.</w:t>
            </w:r>
          </w:p>
        </w:tc>
      </w:tr>
      <w:tr w:rsidR="00094A99" w:rsidRPr="00541F2B" w14:paraId="096590A1" w14:textId="77777777" w:rsidTr="00094A99">
        <w:trPr>
          <w:trHeight w:val="348"/>
        </w:trPr>
        <w:tc>
          <w:tcPr>
            <w:tcW w:w="2865" w:type="dxa"/>
            <w:gridSpan w:val="3"/>
          </w:tcPr>
          <w:p w14:paraId="1F535D81" w14:textId="77777777" w:rsidR="00094A99" w:rsidRPr="001D5962" w:rsidRDefault="00094A99" w:rsidP="00710A76">
            <w:pPr>
              <w:jc w:val="right"/>
              <w:rPr>
                <w:rFonts w:ascii="Times New Roman" w:hAnsi="Times New Roman"/>
                <w:b/>
                <w:sz w:val="24"/>
                <w:szCs w:val="24"/>
              </w:rPr>
            </w:pPr>
          </w:p>
        </w:tc>
        <w:tc>
          <w:tcPr>
            <w:tcW w:w="6074" w:type="dxa"/>
            <w:gridSpan w:val="2"/>
          </w:tcPr>
          <w:p w14:paraId="4EC6F534" w14:textId="63145D7D" w:rsidR="00094A99" w:rsidRPr="001D5962" w:rsidRDefault="00094A99" w:rsidP="00710A76">
            <w:pPr>
              <w:jc w:val="right"/>
              <w:rPr>
                <w:rFonts w:ascii="Times New Roman" w:hAnsi="Times New Roman"/>
                <w:b/>
                <w:sz w:val="24"/>
                <w:szCs w:val="24"/>
              </w:rPr>
            </w:pPr>
            <w:r w:rsidRPr="001D5962">
              <w:rPr>
                <w:rFonts w:ascii="Times New Roman" w:hAnsi="Times New Roman"/>
                <w:b/>
                <w:sz w:val="24"/>
                <w:szCs w:val="24"/>
              </w:rPr>
              <w:t>PVM</w:t>
            </w:r>
          </w:p>
        </w:tc>
        <w:tc>
          <w:tcPr>
            <w:tcW w:w="1419" w:type="dxa"/>
          </w:tcPr>
          <w:p w14:paraId="41B9A116" w14:textId="77777777" w:rsidR="00094A99" w:rsidRPr="001D5962" w:rsidRDefault="00094A99" w:rsidP="00710A76">
            <w:pPr>
              <w:jc w:val="both"/>
              <w:rPr>
                <w:rFonts w:ascii="Times New Roman" w:hAnsi="Times New Roman"/>
                <w:sz w:val="24"/>
                <w:szCs w:val="24"/>
              </w:rPr>
            </w:pPr>
          </w:p>
        </w:tc>
      </w:tr>
      <w:tr w:rsidR="00094A99" w:rsidRPr="00541F2B" w14:paraId="7C7EB07C" w14:textId="77777777" w:rsidTr="00094A99">
        <w:trPr>
          <w:trHeight w:val="339"/>
        </w:trPr>
        <w:tc>
          <w:tcPr>
            <w:tcW w:w="2865" w:type="dxa"/>
            <w:gridSpan w:val="3"/>
          </w:tcPr>
          <w:p w14:paraId="64079742" w14:textId="77777777" w:rsidR="00094A99" w:rsidRPr="001D5962" w:rsidRDefault="00094A99" w:rsidP="00710A76">
            <w:pPr>
              <w:jc w:val="right"/>
              <w:rPr>
                <w:rFonts w:ascii="Times New Roman" w:hAnsi="Times New Roman"/>
                <w:b/>
                <w:sz w:val="24"/>
                <w:szCs w:val="24"/>
              </w:rPr>
            </w:pPr>
          </w:p>
        </w:tc>
        <w:tc>
          <w:tcPr>
            <w:tcW w:w="6074" w:type="dxa"/>
            <w:gridSpan w:val="2"/>
          </w:tcPr>
          <w:p w14:paraId="186A167B" w14:textId="2234F0D3" w:rsidR="00094A99" w:rsidRPr="001D5962" w:rsidRDefault="00094A99" w:rsidP="00710A76">
            <w:pPr>
              <w:jc w:val="right"/>
              <w:rPr>
                <w:rFonts w:ascii="Times New Roman" w:hAnsi="Times New Roman"/>
                <w:b/>
                <w:sz w:val="24"/>
                <w:szCs w:val="24"/>
              </w:rPr>
            </w:pPr>
            <w:r w:rsidRPr="001D5962">
              <w:rPr>
                <w:rFonts w:ascii="Times New Roman" w:hAnsi="Times New Roman"/>
                <w:b/>
                <w:sz w:val="24"/>
                <w:szCs w:val="24"/>
              </w:rPr>
              <w:t>Viso su PVM</w:t>
            </w:r>
          </w:p>
        </w:tc>
        <w:tc>
          <w:tcPr>
            <w:tcW w:w="1419" w:type="dxa"/>
          </w:tcPr>
          <w:p w14:paraId="38ED23AF" w14:textId="77777777" w:rsidR="00094A99" w:rsidRPr="001D5962" w:rsidRDefault="00094A99" w:rsidP="00710A76">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lastRenderedPageBreak/>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33987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C94B7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9D09D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6C0FC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B789A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ABE59D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868046C"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DC321F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5FAA1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F27524A"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4DF590" w14:textId="77F66F1C"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4117C15" w14:textId="6DD215A8" w:rsidR="00521D5D" w:rsidRDefault="00521D5D"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F95BAAE" w14:textId="77777777" w:rsidR="00521D5D" w:rsidRDefault="00521D5D"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Techninė specifikacija</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5014DF7C" w14:textId="77777777" w:rsidR="00900FE0" w:rsidRPr="00900FE0" w:rsidRDefault="00900FE0" w:rsidP="00900FE0">
      <w:pPr>
        <w:jc w:val="center"/>
        <w:rPr>
          <w:rFonts w:ascii="Times New Roman" w:hAnsi="Times New Roman"/>
          <w:b/>
          <w:bCs/>
          <w:sz w:val="24"/>
          <w:szCs w:val="24"/>
        </w:rPr>
      </w:pPr>
      <w:r w:rsidRPr="00900FE0">
        <w:rPr>
          <w:rFonts w:ascii="Times New Roman" w:hAnsi="Times New Roman"/>
          <w:b/>
          <w:bCs/>
          <w:sz w:val="24"/>
          <w:szCs w:val="24"/>
        </w:rPr>
        <w:t>RENGINIO ORGANIZAVIMO PASLAUGŲ</w:t>
      </w:r>
    </w:p>
    <w:p w14:paraId="4BCE69CB" w14:textId="77777777" w:rsidR="00900FE0" w:rsidRPr="00900FE0" w:rsidRDefault="00900FE0" w:rsidP="00900FE0">
      <w:pPr>
        <w:jc w:val="center"/>
        <w:rPr>
          <w:rFonts w:ascii="Times New Roman" w:hAnsi="Times New Roman"/>
          <w:b/>
          <w:bCs/>
          <w:sz w:val="24"/>
          <w:szCs w:val="24"/>
        </w:rPr>
      </w:pPr>
      <w:r w:rsidRPr="00900FE0">
        <w:rPr>
          <w:rFonts w:ascii="Times New Roman" w:hAnsi="Times New Roman"/>
          <w:b/>
          <w:bCs/>
          <w:sz w:val="24"/>
          <w:szCs w:val="24"/>
        </w:rPr>
        <w:t>TECHNINĖ SPECIFIKACIJA</w:t>
      </w:r>
    </w:p>
    <w:p w14:paraId="26A8E2EA" w14:textId="77777777" w:rsidR="00900FE0" w:rsidRPr="00900FE0" w:rsidRDefault="00900FE0" w:rsidP="00361794">
      <w:pPr>
        <w:rPr>
          <w:rFonts w:ascii="Times New Roman" w:hAnsi="Times New Roman"/>
          <w:b/>
          <w:sz w:val="24"/>
          <w:szCs w:val="24"/>
        </w:rPr>
      </w:pPr>
    </w:p>
    <w:p w14:paraId="6436AD4E" w14:textId="77777777" w:rsidR="00094A99" w:rsidRPr="00094A99" w:rsidRDefault="00094A99" w:rsidP="00094A99">
      <w:pPr>
        <w:numPr>
          <w:ilvl w:val="0"/>
          <w:numId w:val="6"/>
        </w:numPr>
        <w:suppressAutoHyphens w:val="0"/>
        <w:spacing w:after="0"/>
        <w:jc w:val="both"/>
        <w:rPr>
          <w:rFonts w:ascii="Times New Roman" w:hAnsi="Times New Roman"/>
          <w:sz w:val="24"/>
          <w:szCs w:val="24"/>
        </w:rPr>
      </w:pPr>
      <w:r w:rsidRPr="00094A99">
        <w:rPr>
          <w:rFonts w:ascii="Times New Roman" w:hAnsi="Times New Roman"/>
          <w:b/>
          <w:bCs/>
          <w:sz w:val="24"/>
          <w:szCs w:val="24"/>
        </w:rPr>
        <w:t>Pirkimas vykdomas</w:t>
      </w:r>
      <w:r w:rsidRPr="00094A99">
        <w:rPr>
          <w:rFonts w:ascii="Times New Roman" w:hAnsi="Times New Roman"/>
          <w:sz w:val="24"/>
          <w:szCs w:val="24"/>
        </w:rPr>
        <w:t xml:space="preserve"> </w:t>
      </w:r>
      <w:r w:rsidRPr="00094A99">
        <w:rPr>
          <w:rFonts w:ascii="Times New Roman" w:hAnsi="Times New Roman"/>
          <w:b/>
          <w:bCs/>
          <w:sz w:val="24"/>
          <w:szCs w:val="24"/>
        </w:rPr>
        <w:t>pagal projektą</w:t>
      </w:r>
      <w:r w:rsidRPr="00094A99">
        <w:rPr>
          <w:rFonts w:ascii="Times New Roman" w:hAnsi="Times New Roman"/>
          <w:sz w:val="24"/>
          <w:szCs w:val="24"/>
        </w:rPr>
        <w:t xml:space="preserve"> ,,Psichologinio atsparumo ir sociokultūrinių žinių didinimo programų tobulinimas ir plėtra” finansuojama Prieglobsčio, migracijos ir integracijos fondo lėšomis.</w:t>
      </w:r>
    </w:p>
    <w:p w14:paraId="20A36B6B" w14:textId="77777777" w:rsidR="00094A99" w:rsidRPr="00094A99" w:rsidRDefault="00094A99" w:rsidP="00094A99">
      <w:pPr>
        <w:numPr>
          <w:ilvl w:val="0"/>
          <w:numId w:val="6"/>
        </w:numPr>
        <w:suppressAutoHyphens w:val="0"/>
        <w:autoSpaceDN/>
        <w:spacing w:after="0"/>
        <w:jc w:val="both"/>
        <w:rPr>
          <w:rFonts w:ascii="Times New Roman" w:hAnsi="Times New Roman"/>
          <w:b/>
          <w:bCs/>
          <w:sz w:val="24"/>
          <w:szCs w:val="24"/>
        </w:rPr>
      </w:pPr>
      <w:r w:rsidRPr="00094A99">
        <w:rPr>
          <w:rFonts w:ascii="Times New Roman" w:hAnsi="Times New Roman"/>
          <w:b/>
          <w:bCs/>
          <w:sz w:val="24"/>
          <w:szCs w:val="24"/>
        </w:rPr>
        <w:t>Pirkimo objektas:</w:t>
      </w:r>
    </w:p>
    <w:p w14:paraId="385CB8CB" w14:textId="77777777" w:rsidR="00094A99" w:rsidRPr="00094A99" w:rsidRDefault="00094A99" w:rsidP="00094A99">
      <w:pPr>
        <w:numPr>
          <w:ilvl w:val="1"/>
          <w:numId w:val="6"/>
        </w:numPr>
        <w:suppressAutoHyphens w:val="0"/>
        <w:autoSpaceDN/>
        <w:spacing w:after="0"/>
        <w:ind w:left="709" w:firstLine="11"/>
        <w:jc w:val="both"/>
        <w:rPr>
          <w:rFonts w:ascii="Times New Roman" w:hAnsi="Times New Roman"/>
          <w:sz w:val="24"/>
          <w:szCs w:val="24"/>
        </w:rPr>
      </w:pPr>
      <w:r w:rsidRPr="00094A99">
        <w:rPr>
          <w:rFonts w:ascii="Times New Roman" w:hAnsi="Times New Roman"/>
          <w:sz w:val="24"/>
          <w:szCs w:val="24"/>
        </w:rPr>
        <w:t>Pirkimo objektas – renginio organizavimo paslaugos;</w:t>
      </w:r>
    </w:p>
    <w:p w14:paraId="582A242D" w14:textId="77777777" w:rsidR="00094A99" w:rsidRPr="00094A99" w:rsidRDefault="00094A99" w:rsidP="00094A99">
      <w:pPr>
        <w:numPr>
          <w:ilvl w:val="1"/>
          <w:numId w:val="6"/>
        </w:numPr>
        <w:suppressAutoHyphens w:val="0"/>
        <w:autoSpaceDN/>
        <w:spacing w:after="0"/>
        <w:ind w:left="709" w:firstLine="11"/>
        <w:jc w:val="both"/>
        <w:rPr>
          <w:rFonts w:ascii="Times New Roman" w:hAnsi="Times New Roman"/>
          <w:sz w:val="24"/>
          <w:szCs w:val="24"/>
        </w:rPr>
      </w:pPr>
      <w:r w:rsidRPr="00094A99">
        <w:rPr>
          <w:rFonts w:ascii="Times New Roman" w:hAnsi="Times New Roman"/>
          <w:sz w:val="24"/>
          <w:szCs w:val="24"/>
        </w:rPr>
        <w:t>Užsiėmimų dalyviai – nacionaliniai ekspertai.</w:t>
      </w:r>
    </w:p>
    <w:p w14:paraId="63BAC9C8" w14:textId="77777777" w:rsidR="00094A99" w:rsidRPr="00094A99" w:rsidRDefault="00094A99" w:rsidP="00094A99">
      <w:pPr>
        <w:numPr>
          <w:ilvl w:val="1"/>
          <w:numId w:val="6"/>
        </w:numPr>
        <w:suppressAutoHyphens w:val="0"/>
        <w:autoSpaceDN/>
        <w:spacing w:after="0"/>
        <w:ind w:left="709" w:firstLine="11"/>
        <w:jc w:val="both"/>
        <w:rPr>
          <w:rFonts w:ascii="Times New Roman" w:hAnsi="Times New Roman"/>
          <w:sz w:val="24"/>
          <w:szCs w:val="24"/>
        </w:rPr>
      </w:pPr>
      <w:r w:rsidRPr="00094A99">
        <w:rPr>
          <w:rFonts w:ascii="Times New Roman" w:hAnsi="Times New Roman"/>
          <w:sz w:val="24"/>
          <w:szCs w:val="24"/>
        </w:rPr>
        <w:t xml:space="preserve">Paslaugų suteikimo data 2026 m.  sausio 28-30 d. </w:t>
      </w:r>
    </w:p>
    <w:p w14:paraId="0FDBEC07" w14:textId="77777777" w:rsidR="00094A99" w:rsidRPr="00094A99" w:rsidRDefault="00094A99" w:rsidP="00094A99">
      <w:pPr>
        <w:numPr>
          <w:ilvl w:val="1"/>
          <w:numId w:val="6"/>
        </w:numPr>
        <w:suppressAutoHyphens w:val="0"/>
        <w:autoSpaceDN/>
        <w:spacing w:after="0"/>
        <w:ind w:left="709" w:firstLine="11"/>
        <w:jc w:val="both"/>
        <w:rPr>
          <w:rFonts w:ascii="Times New Roman" w:hAnsi="Times New Roman"/>
          <w:sz w:val="24"/>
          <w:szCs w:val="24"/>
        </w:rPr>
      </w:pPr>
      <w:r w:rsidRPr="00094A99">
        <w:rPr>
          <w:rFonts w:ascii="Times New Roman" w:hAnsi="Times New Roman"/>
          <w:sz w:val="24"/>
          <w:szCs w:val="24"/>
        </w:rPr>
        <w:t xml:space="preserve">Preliminarus dalyvių skaičius – 18 </w:t>
      </w:r>
      <w:proofErr w:type="spellStart"/>
      <w:r w:rsidRPr="00094A99">
        <w:rPr>
          <w:rFonts w:ascii="Times New Roman" w:hAnsi="Times New Roman"/>
          <w:sz w:val="24"/>
          <w:szCs w:val="24"/>
        </w:rPr>
        <w:t>asm</w:t>
      </w:r>
      <w:proofErr w:type="spellEnd"/>
      <w:r w:rsidRPr="00094A99">
        <w:rPr>
          <w:rFonts w:ascii="Times New Roman" w:hAnsi="Times New Roman"/>
          <w:sz w:val="24"/>
          <w:szCs w:val="24"/>
        </w:rPr>
        <w:t>.  (dalyvių skaičius preliminarus gali keistis +/- 3 dalyviai).</w:t>
      </w:r>
    </w:p>
    <w:p w14:paraId="02FA9161" w14:textId="77777777" w:rsidR="00094A99" w:rsidRPr="00094A99" w:rsidRDefault="00094A99" w:rsidP="00094A99">
      <w:pPr>
        <w:numPr>
          <w:ilvl w:val="1"/>
          <w:numId w:val="6"/>
        </w:numPr>
        <w:suppressAutoHyphens w:val="0"/>
        <w:autoSpaceDN/>
        <w:spacing w:after="0"/>
        <w:ind w:left="709" w:firstLine="11"/>
        <w:jc w:val="both"/>
        <w:rPr>
          <w:rFonts w:ascii="Times New Roman" w:hAnsi="Times New Roman"/>
          <w:sz w:val="24"/>
          <w:szCs w:val="24"/>
        </w:rPr>
      </w:pPr>
      <w:r w:rsidRPr="00094A99">
        <w:rPr>
          <w:rFonts w:ascii="Times New Roman" w:hAnsi="Times New Roman"/>
          <w:sz w:val="24"/>
          <w:szCs w:val="24"/>
        </w:rPr>
        <w:t>Renginio vieta – Vilniaus miestas.</w:t>
      </w:r>
    </w:p>
    <w:p w14:paraId="61A7D8A1" w14:textId="77777777" w:rsidR="00094A99" w:rsidRPr="00094A99" w:rsidRDefault="00094A99" w:rsidP="00094A99">
      <w:pPr>
        <w:numPr>
          <w:ilvl w:val="1"/>
          <w:numId w:val="6"/>
        </w:numPr>
        <w:suppressAutoHyphens w:val="0"/>
        <w:autoSpaceDN/>
        <w:spacing w:after="0"/>
        <w:ind w:left="709" w:firstLine="11"/>
        <w:jc w:val="both"/>
        <w:rPr>
          <w:rFonts w:ascii="Times New Roman" w:hAnsi="Times New Roman"/>
          <w:sz w:val="24"/>
          <w:szCs w:val="24"/>
        </w:rPr>
      </w:pPr>
      <w:r w:rsidRPr="00094A99">
        <w:rPr>
          <w:rFonts w:ascii="Times New Roman" w:hAnsi="Times New Roman"/>
          <w:sz w:val="24"/>
          <w:szCs w:val="24"/>
        </w:rPr>
        <w:t>Paslaugų teikėjas turi teikti kokybiškas paslaugas, kurios atliekamos per sutartus terminus, atitinka Perkančios organizacijos poreikius, renginio lygį, pobūdį, specifiką. Renginio metu turi būti naudojama ES saugos, sveikatos ir aplinkos apsaugos kokybės reikalavimus atitinkanti organizacinė technika, informacinės technologijos, kita įranga, konstrukcijos, priemonės ir inventorius, užtikrinama saugi ir sveika aplinka renginių dalyviams ir organizatoriams.</w:t>
      </w:r>
    </w:p>
    <w:p w14:paraId="7F2E80A3" w14:textId="77777777" w:rsidR="00094A99" w:rsidRPr="00094A99" w:rsidRDefault="00094A99" w:rsidP="00094A99">
      <w:pPr>
        <w:numPr>
          <w:ilvl w:val="0"/>
          <w:numId w:val="6"/>
        </w:numPr>
        <w:suppressAutoHyphens w:val="0"/>
        <w:autoSpaceDN/>
        <w:spacing w:after="0"/>
        <w:ind w:left="0" w:firstLine="426"/>
        <w:jc w:val="both"/>
        <w:rPr>
          <w:rFonts w:ascii="Times New Roman" w:hAnsi="Times New Roman"/>
          <w:b/>
          <w:bCs/>
          <w:sz w:val="24"/>
          <w:szCs w:val="24"/>
        </w:rPr>
      </w:pPr>
      <w:r w:rsidRPr="00094A99">
        <w:rPr>
          <w:rFonts w:ascii="Times New Roman" w:hAnsi="Times New Roman"/>
          <w:b/>
          <w:bCs/>
          <w:sz w:val="24"/>
          <w:szCs w:val="24"/>
        </w:rPr>
        <w:t>Paslaugų teikėjas turės suteikti šias Paslaugas:</w:t>
      </w:r>
    </w:p>
    <w:p w14:paraId="3609F07D" w14:textId="77777777" w:rsidR="00094A99" w:rsidRPr="00094A99" w:rsidRDefault="00094A99" w:rsidP="00094A99">
      <w:pPr>
        <w:pStyle w:val="Sraopastraipa"/>
        <w:numPr>
          <w:ilvl w:val="1"/>
          <w:numId w:val="6"/>
        </w:numPr>
        <w:suppressAutoHyphens w:val="0"/>
        <w:autoSpaceDN/>
        <w:spacing w:after="0"/>
        <w:ind w:left="1080"/>
        <w:contextualSpacing/>
        <w:jc w:val="both"/>
        <w:rPr>
          <w:rFonts w:ascii="Times New Roman" w:hAnsi="Times New Roman"/>
          <w:sz w:val="24"/>
          <w:szCs w:val="24"/>
        </w:rPr>
      </w:pPr>
      <w:r w:rsidRPr="00094A99">
        <w:rPr>
          <w:rFonts w:ascii="Times New Roman" w:hAnsi="Times New Roman"/>
          <w:sz w:val="24"/>
          <w:szCs w:val="24"/>
        </w:rPr>
        <w:t>Organizuoti dalyvių apgyvendinimą, vienviečiuose arba dviviečiuose kambariuose, apgyvendinant po vieną (Vilniaus miesto teritorijoje):</w:t>
      </w:r>
    </w:p>
    <w:p w14:paraId="365BCE3E" w14:textId="77777777" w:rsidR="00094A99" w:rsidRPr="00094A99" w:rsidRDefault="00094A99" w:rsidP="00094A99">
      <w:pPr>
        <w:numPr>
          <w:ilvl w:val="1"/>
          <w:numId w:val="6"/>
        </w:numPr>
        <w:suppressAutoHyphens w:val="0"/>
        <w:autoSpaceDN/>
        <w:spacing w:after="0"/>
        <w:ind w:left="709" w:firstLine="11"/>
        <w:jc w:val="both"/>
        <w:rPr>
          <w:rFonts w:ascii="Times New Roman" w:hAnsi="Times New Roman"/>
          <w:sz w:val="24"/>
          <w:szCs w:val="24"/>
        </w:rPr>
      </w:pPr>
      <w:r w:rsidRPr="00094A99">
        <w:rPr>
          <w:rFonts w:ascii="Times New Roman" w:hAnsi="Times New Roman"/>
          <w:sz w:val="24"/>
          <w:szCs w:val="24"/>
        </w:rPr>
        <w:t xml:space="preserve">18 asmenų (dalyvių skaičius preliminarus gali keistis +/- 3 dalyviai) - 2 naktys, 2026 m. sausio  28-30 d. </w:t>
      </w:r>
    </w:p>
    <w:p w14:paraId="7B03EA66" w14:textId="77777777" w:rsidR="00094A99" w:rsidRPr="00094A99" w:rsidRDefault="00094A99" w:rsidP="00094A99">
      <w:pPr>
        <w:pStyle w:val="Sraopastraipa"/>
        <w:numPr>
          <w:ilvl w:val="2"/>
          <w:numId w:val="6"/>
        </w:numPr>
        <w:suppressAutoHyphens w:val="0"/>
        <w:autoSpaceDN/>
        <w:spacing w:after="0"/>
        <w:contextualSpacing/>
        <w:jc w:val="both"/>
        <w:rPr>
          <w:rFonts w:ascii="Times New Roman" w:hAnsi="Times New Roman"/>
          <w:sz w:val="24"/>
          <w:szCs w:val="24"/>
        </w:rPr>
      </w:pPr>
      <w:r w:rsidRPr="00094A99">
        <w:rPr>
          <w:rFonts w:ascii="Times New Roman" w:hAnsi="Times New Roman"/>
          <w:sz w:val="24"/>
          <w:szCs w:val="24"/>
        </w:rPr>
        <w:t>Apgyvendinimas turi būti viešbutyje su pusryčiais (pusryčiai įskaičiuoti į apgyvendinimo kainą);</w:t>
      </w:r>
    </w:p>
    <w:p w14:paraId="60444F00" w14:textId="77777777" w:rsidR="00094A99" w:rsidRPr="00094A99" w:rsidRDefault="00094A99" w:rsidP="00094A99">
      <w:pPr>
        <w:pStyle w:val="Sraopastraipa"/>
        <w:numPr>
          <w:ilvl w:val="2"/>
          <w:numId w:val="6"/>
        </w:numPr>
        <w:suppressAutoHyphens w:val="0"/>
        <w:autoSpaceDN/>
        <w:spacing w:after="0"/>
        <w:contextualSpacing/>
        <w:jc w:val="both"/>
        <w:rPr>
          <w:rFonts w:ascii="Times New Roman" w:hAnsi="Times New Roman"/>
          <w:sz w:val="24"/>
          <w:szCs w:val="24"/>
        </w:rPr>
      </w:pPr>
      <w:r w:rsidRPr="00094A99">
        <w:rPr>
          <w:rFonts w:ascii="Times New Roman" w:hAnsi="Times New Roman"/>
          <w:sz w:val="24"/>
          <w:szCs w:val="24"/>
        </w:rPr>
        <w:t>Kambariai turi būti ne mažiau kaip 3 žvaigždučių viešbučio ar lygiaverčiai. Kambariai turi būti viename objekte. Kambariai turi būti toje pačioje vietoje kaip ir patalpos, kuriose vyks renginys.</w:t>
      </w:r>
    </w:p>
    <w:p w14:paraId="3797AE42" w14:textId="77777777" w:rsidR="00094A99" w:rsidRPr="00094A99" w:rsidRDefault="00094A99" w:rsidP="00094A99">
      <w:pPr>
        <w:numPr>
          <w:ilvl w:val="1"/>
          <w:numId w:val="6"/>
        </w:numPr>
        <w:suppressAutoHyphens w:val="0"/>
        <w:autoSpaceDN/>
        <w:spacing w:after="0"/>
        <w:ind w:left="709" w:firstLine="11"/>
        <w:jc w:val="both"/>
        <w:rPr>
          <w:rFonts w:ascii="Times New Roman" w:hAnsi="Times New Roman"/>
          <w:sz w:val="24"/>
          <w:szCs w:val="24"/>
        </w:rPr>
      </w:pPr>
      <w:r w:rsidRPr="00094A99">
        <w:rPr>
          <w:rFonts w:ascii="Times New Roman" w:hAnsi="Times New Roman"/>
          <w:sz w:val="24"/>
          <w:szCs w:val="24"/>
        </w:rPr>
        <w:t>suteikti ir paruošti mokymams tinkamas patalpas (konferencijų salę) bei reikalingą įrangą 2026 m. sausio  28-30 d.:</w:t>
      </w:r>
    </w:p>
    <w:p w14:paraId="5104EC19" w14:textId="77777777" w:rsidR="00094A99" w:rsidRPr="00094A99" w:rsidRDefault="00094A99" w:rsidP="00094A99">
      <w:pPr>
        <w:pStyle w:val="Sraopastraipa"/>
        <w:numPr>
          <w:ilvl w:val="2"/>
          <w:numId w:val="6"/>
        </w:numPr>
        <w:suppressAutoHyphens w:val="0"/>
        <w:autoSpaceDN/>
        <w:spacing w:after="0"/>
        <w:contextualSpacing/>
        <w:jc w:val="both"/>
        <w:rPr>
          <w:rFonts w:ascii="Times New Roman" w:hAnsi="Times New Roman"/>
          <w:sz w:val="24"/>
          <w:szCs w:val="24"/>
        </w:rPr>
      </w:pPr>
      <w:r w:rsidRPr="00094A99">
        <w:rPr>
          <w:rFonts w:ascii="Times New Roman" w:hAnsi="Times New Roman"/>
          <w:sz w:val="24"/>
          <w:szCs w:val="24"/>
        </w:rPr>
        <w:t>patalpos turi būti toje pačioje patogioje vietoje kaip ir apgyvendinimas (Vilniaus miesto teritorijoje)</w:t>
      </w:r>
      <w:r w:rsidRPr="00094A99">
        <w:rPr>
          <w:rFonts w:ascii="Times New Roman" w:hAnsi="Times New Roman"/>
          <w:color w:val="9ABB59"/>
          <w:sz w:val="24"/>
          <w:szCs w:val="24"/>
        </w:rPr>
        <w:t xml:space="preserve"> </w:t>
      </w:r>
      <w:r w:rsidRPr="00094A99">
        <w:rPr>
          <w:rFonts w:ascii="Times New Roman" w:hAnsi="Times New Roman"/>
          <w:sz w:val="24"/>
          <w:szCs w:val="24"/>
        </w:rPr>
        <w:t xml:space="preserve">patalpos turi būti ne mažiau kaip 3 žvaigždučių viešbučio konferencijų salėje ar konferencijų centruose ar lygiavertėse patalpose. </w:t>
      </w:r>
    </w:p>
    <w:p w14:paraId="44E257EB" w14:textId="77777777" w:rsidR="00094A99" w:rsidRPr="00094A99" w:rsidRDefault="00094A99" w:rsidP="00094A99">
      <w:pPr>
        <w:pStyle w:val="Sraopastraipa"/>
        <w:numPr>
          <w:ilvl w:val="2"/>
          <w:numId w:val="6"/>
        </w:numPr>
        <w:suppressAutoHyphens w:val="0"/>
        <w:autoSpaceDN/>
        <w:spacing w:after="0"/>
        <w:contextualSpacing/>
        <w:jc w:val="both"/>
        <w:rPr>
          <w:rFonts w:ascii="Times New Roman" w:hAnsi="Times New Roman"/>
          <w:sz w:val="24"/>
          <w:szCs w:val="24"/>
        </w:rPr>
      </w:pPr>
      <w:r w:rsidRPr="00094A99">
        <w:rPr>
          <w:rFonts w:ascii="Times New Roman" w:hAnsi="Times New Roman"/>
          <w:sz w:val="24"/>
          <w:szCs w:val="24"/>
        </w:rPr>
        <w:t xml:space="preserve">turi būti užtikrinta nemokama ne mažiau nei 3-5 automobilių parkavimo galimybė šalia Paslaugų teikimo vietos;  </w:t>
      </w:r>
    </w:p>
    <w:p w14:paraId="3A53AE3C" w14:textId="77777777" w:rsidR="00094A99" w:rsidRPr="00094A99" w:rsidRDefault="00094A99" w:rsidP="00094A99">
      <w:pPr>
        <w:pStyle w:val="Sraopastraipa"/>
        <w:numPr>
          <w:ilvl w:val="2"/>
          <w:numId w:val="6"/>
        </w:numPr>
        <w:suppressAutoHyphens w:val="0"/>
        <w:autoSpaceDN/>
        <w:spacing w:after="0"/>
        <w:contextualSpacing/>
        <w:jc w:val="both"/>
        <w:rPr>
          <w:rFonts w:ascii="Times New Roman" w:hAnsi="Times New Roman"/>
          <w:sz w:val="24"/>
          <w:szCs w:val="24"/>
        </w:rPr>
      </w:pPr>
      <w:r w:rsidRPr="00094A99">
        <w:rPr>
          <w:rFonts w:ascii="Times New Roman" w:hAnsi="Times New Roman"/>
          <w:sz w:val="24"/>
          <w:szCs w:val="24"/>
        </w:rPr>
        <w:t>renginio patalpa turi būti erdvi, pritaikyta darbui grupėse (pakankamai erdvės susodinti dalyvius aplink stalus salelėmis ir kt.) ir talpinti numatytą dalyvių skaičių – 18 asmenų. (susodinimo planas derinamas su Perkančiąją organizacija atskirai);</w:t>
      </w:r>
    </w:p>
    <w:p w14:paraId="375001CC" w14:textId="77777777" w:rsidR="00094A99" w:rsidRPr="00094A99" w:rsidRDefault="00094A99" w:rsidP="00094A99">
      <w:pPr>
        <w:pStyle w:val="Sraopastraipa"/>
        <w:numPr>
          <w:ilvl w:val="2"/>
          <w:numId w:val="6"/>
        </w:numPr>
        <w:suppressAutoHyphens w:val="0"/>
        <w:autoSpaceDN/>
        <w:spacing w:after="0"/>
        <w:contextualSpacing/>
        <w:jc w:val="both"/>
        <w:rPr>
          <w:rFonts w:ascii="Times New Roman" w:hAnsi="Times New Roman"/>
          <w:sz w:val="24"/>
          <w:szCs w:val="24"/>
        </w:rPr>
      </w:pPr>
      <w:r w:rsidRPr="00094A99">
        <w:rPr>
          <w:rFonts w:ascii="Times New Roman" w:hAnsi="Times New Roman"/>
          <w:sz w:val="24"/>
          <w:szCs w:val="24"/>
        </w:rPr>
        <w:t>infrastruktūra turi būti pritaikyta asmenims (dalyviams) su judėjimo negalia;</w:t>
      </w:r>
    </w:p>
    <w:p w14:paraId="1361CC53" w14:textId="77777777" w:rsidR="00094A99" w:rsidRPr="00094A99" w:rsidRDefault="00094A99" w:rsidP="00094A99">
      <w:pPr>
        <w:pStyle w:val="Sraopastraipa"/>
        <w:numPr>
          <w:ilvl w:val="2"/>
          <w:numId w:val="6"/>
        </w:numPr>
        <w:suppressAutoHyphens w:val="0"/>
        <w:autoSpaceDN/>
        <w:spacing w:after="0"/>
        <w:contextualSpacing/>
        <w:jc w:val="both"/>
        <w:rPr>
          <w:rFonts w:ascii="Times New Roman" w:hAnsi="Times New Roman"/>
          <w:sz w:val="24"/>
          <w:szCs w:val="24"/>
        </w:rPr>
      </w:pPr>
      <w:r w:rsidRPr="00094A99">
        <w:rPr>
          <w:rFonts w:ascii="Times New Roman" w:hAnsi="Times New Roman"/>
          <w:sz w:val="24"/>
          <w:szCs w:val="24"/>
        </w:rPr>
        <w:t>patalpa turi būti tinkamai vėdinama ir/arba šildoma, švari, tvarkinga, geras apšvietimas (būtinai su langais);</w:t>
      </w:r>
    </w:p>
    <w:p w14:paraId="29E83E22" w14:textId="77777777" w:rsidR="00094A99" w:rsidRPr="00094A99" w:rsidRDefault="00094A99" w:rsidP="00094A99">
      <w:pPr>
        <w:pStyle w:val="Sraopastraipa"/>
        <w:numPr>
          <w:ilvl w:val="2"/>
          <w:numId w:val="6"/>
        </w:numPr>
        <w:suppressAutoHyphens w:val="0"/>
        <w:autoSpaceDN/>
        <w:spacing w:after="0"/>
        <w:contextualSpacing/>
        <w:jc w:val="both"/>
        <w:rPr>
          <w:rFonts w:ascii="Times New Roman" w:hAnsi="Times New Roman"/>
          <w:sz w:val="24"/>
          <w:szCs w:val="24"/>
        </w:rPr>
      </w:pPr>
      <w:r w:rsidRPr="00094A99">
        <w:rPr>
          <w:rFonts w:ascii="Times New Roman" w:hAnsi="Times New Roman"/>
          <w:sz w:val="24"/>
          <w:szCs w:val="24"/>
        </w:rPr>
        <w:t>turi būti geros sąlygos matyti ir girdėti pateikiamą informaciją (galimybė reguliuoti apšvietimą);</w:t>
      </w:r>
    </w:p>
    <w:p w14:paraId="4DA457BF" w14:textId="77777777" w:rsidR="00094A99" w:rsidRPr="00094A99" w:rsidRDefault="00094A99" w:rsidP="00094A99">
      <w:pPr>
        <w:pStyle w:val="Sraopastraipa"/>
        <w:numPr>
          <w:ilvl w:val="2"/>
          <w:numId w:val="6"/>
        </w:numPr>
        <w:suppressAutoHyphens w:val="0"/>
        <w:autoSpaceDN/>
        <w:spacing w:after="0"/>
        <w:contextualSpacing/>
        <w:jc w:val="both"/>
        <w:rPr>
          <w:rFonts w:ascii="Times New Roman" w:hAnsi="Times New Roman"/>
          <w:sz w:val="24"/>
          <w:szCs w:val="24"/>
        </w:rPr>
      </w:pPr>
      <w:r w:rsidRPr="00094A99">
        <w:rPr>
          <w:rFonts w:ascii="Times New Roman" w:hAnsi="Times New Roman"/>
          <w:sz w:val="24"/>
          <w:szCs w:val="24"/>
        </w:rPr>
        <w:t>patalpa turi būti parengta renginiui ne vėliau kaip 1 val. iki jo pradžios;</w:t>
      </w:r>
    </w:p>
    <w:p w14:paraId="34C71979" w14:textId="77777777" w:rsidR="00094A99" w:rsidRPr="00094A99" w:rsidRDefault="00094A99" w:rsidP="00094A99">
      <w:pPr>
        <w:pStyle w:val="Sraopastraipa"/>
        <w:numPr>
          <w:ilvl w:val="2"/>
          <w:numId w:val="6"/>
        </w:numPr>
        <w:suppressAutoHyphens w:val="0"/>
        <w:autoSpaceDN/>
        <w:spacing w:after="0"/>
        <w:contextualSpacing/>
        <w:jc w:val="both"/>
        <w:rPr>
          <w:rFonts w:ascii="Times New Roman" w:hAnsi="Times New Roman"/>
          <w:sz w:val="24"/>
          <w:szCs w:val="24"/>
        </w:rPr>
      </w:pPr>
      <w:r w:rsidRPr="00094A99">
        <w:rPr>
          <w:rFonts w:ascii="Times New Roman" w:hAnsi="Times New Roman"/>
          <w:sz w:val="24"/>
          <w:szCs w:val="24"/>
        </w:rPr>
        <w:lastRenderedPageBreak/>
        <w:t>turi būti paskirtas atsakingas asmuo, į kurį būtų galima kreiptis renginio metu iškilus problemoms dėl naudojamų patalpų, įrangos ir paslaugų;</w:t>
      </w:r>
    </w:p>
    <w:p w14:paraId="5528FDB0" w14:textId="77777777" w:rsidR="00094A99" w:rsidRPr="00094A99" w:rsidRDefault="00094A99" w:rsidP="00094A99">
      <w:pPr>
        <w:pStyle w:val="Sraopastraipa"/>
        <w:numPr>
          <w:ilvl w:val="2"/>
          <w:numId w:val="6"/>
        </w:numPr>
        <w:suppressAutoHyphens w:val="0"/>
        <w:autoSpaceDN/>
        <w:spacing w:after="0"/>
        <w:contextualSpacing/>
        <w:jc w:val="both"/>
        <w:rPr>
          <w:rFonts w:ascii="Times New Roman" w:hAnsi="Times New Roman"/>
          <w:sz w:val="24"/>
          <w:szCs w:val="24"/>
        </w:rPr>
      </w:pPr>
      <w:r w:rsidRPr="00094A99">
        <w:rPr>
          <w:rFonts w:ascii="Times New Roman" w:hAnsi="Times New Roman"/>
          <w:sz w:val="24"/>
          <w:szCs w:val="24"/>
        </w:rPr>
        <w:t>turi būti užtikrinta, kad viso renginio metu naudojama įranga tinkamai veiktų;</w:t>
      </w:r>
    </w:p>
    <w:p w14:paraId="209934C3" w14:textId="77777777" w:rsidR="00094A99" w:rsidRPr="00094A99" w:rsidRDefault="00094A99" w:rsidP="00094A99">
      <w:pPr>
        <w:pStyle w:val="Sraopastraipa"/>
        <w:numPr>
          <w:ilvl w:val="2"/>
          <w:numId w:val="6"/>
        </w:numPr>
        <w:suppressAutoHyphens w:val="0"/>
        <w:autoSpaceDN/>
        <w:spacing w:after="0"/>
        <w:contextualSpacing/>
        <w:jc w:val="both"/>
        <w:rPr>
          <w:rFonts w:ascii="Times New Roman" w:hAnsi="Times New Roman"/>
          <w:sz w:val="24"/>
          <w:szCs w:val="24"/>
        </w:rPr>
      </w:pPr>
      <w:r w:rsidRPr="00094A99">
        <w:rPr>
          <w:rFonts w:ascii="Times New Roman" w:hAnsi="Times New Roman"/>
          <w:sz w:val="24"/>
          <w:szCs w:val="24"/>
        </w:rPr>
        <w:t>patalpoje turi būti:</w:t>
      </w:r>
    </w:p>
    <w:p w14:paraId="3089DEEE" w14:textId="77777777" w:rsidR="00094A99" w:rsidRPr="00094A99" w:rsidRDefault="00094A99" w:rsidP="00094A99">
      <w:pPr>
        <w:pStyle w:val="Sraopastraipa"/>
        <w:numPr>
          <w:ilvl w:val="3"/>
          <w:numId w:val="6"/>
        </w:numPr>
        <w:suppressAutoHyphens w:val="0"/>
        <w:autoSpaceDN/>
        <w:spacing w:after="0"/>
        <w:ind w:left="1843" w:hanging="403"/>
        <w:contextualSpacing/>
        <w:jc w:val="both"/>
        <w:rPr>
          <w:rFonts w:ascii="Times New Roman" w:hAnsi="Times New Roman"/>
          <w:sz w:val="24"/>
          <w:szCs w:val="24"/>
        </w:rPr>
      </w:pPr>
      <w:r w:rsidRPr="00094A99">
        <w:rPr>
          <w:rFonts w:ascii="Times New Roman" w:hAnsi="Times New Roman"/>
          <w:sz w:val="24"/>
          <w:szCs w:val="24"/>
        </w:rPr>
        <w:t>stalas ir kėdės renginio lektoriui;</w:t>
      </w:r>
    </w:p>
    <w:p w14:paraId="343A0BE1" w14:textId="77777777" w:rsidR="00094A99" w:rsidRPr="00094A99" w:rsidRDefault="00094A99" w:rsidP="00094A99">
      <w:pPr>
        <w:pStyle w:val="Sraopastraipa"/>
        <w:numPr>
          <w:ilvl w:val="3"/>
          <w:numId w:val="6"/>
        </w:numPr>
        <w:suppressAutoHyphens w:val="0"/>
        <w:autoSpaceDN/>
        <w:spacing w:after="0"/>
        <w:ind w:left="1843" w:hanging="403"/>
        <w:contextualSpacing/>
        <w:jc w:val="both"/>
        <w:rPr>
          <w:rFonts w:ascii="Times New Roman" w:hAnsi="Times New Roman"/>
          <w:sz w:val="24"/>
          <w:szCs w:val="24"/>
        </w:rPr>
      </w:pPr>
      <w:r w:rsidRPr="00094A99">
        <w:rPr>
          <w:rFonts w:ascii="Times New Roman" w:hAnsi="Times New Roman"/>
          <w:sz w:val="24"/>
          <w:szCs w:val="24"/>
        </w:rPr>
        <w:t>stalai ir kėdės renginio dalyviams, kurias lengvai būtų galima sustatyti norima tvarka (tikslus skaičius derinamas su Perkančiąja organizacija);</w:t>
      </w:r>
    </w:p>
    <w:p w14:paraId="31E69227" w14:textId="77777777" w:rsidR="00094A99" w:rsidRPr="00094A99" w:rsidRDefault="00094A99" w:rsidP="00094A99">
      <w:pPr>
        <w:pStyle w:val="Sraopastraipa"/>
        <w:numPr>
          <w:ilvl w:val="3"/>
          <w:numId w:val="6"/>
        </w:numPr>
        <w:suppressAutoHyphens w:val="0"/>
        <w:autoSpaceDN/>
        <w:spacing w:after="0"/>
        <w:ind w:left="1843" w:hanging="403"/>
        <w:contextualSpacing/>
        <w:jc w:val="both"/>
        <w:rPr>
          <w:rFonts w:ascii="Times New Roman" w:hAnsi="Times New Roman"/>
          <w:sz w:val="24"/>
          <w:szCs w:val="24"/>
        </w:rPr>
      </w:pPr>
      <w:r w:rsidRPr="00094A99">
        <w:rPr>
          <w:rFonts w:ascii="Times New Roman" w:hAnsi="Times New Roman"/>
          <w:sz w:val="24"/>
          <w:szCs w:val="24"/>
        </w:rPr>
        <w:t>kompiuterinė bei multimedijos įranga, leidžianti demonstruoti vaizdinę medžiagą iš skaitmeninės laikmenos, kompiuterinė įranga turi būti su programine įranga, kuri leistų skaityti tekstus, prezentacijas, vaizdus (paveiksliukus, nuotraukas), skaičiuokle parengtas bylas, filmuotą medžiagą;</w:t>
      </w:r>
    </w:p>
    <w:p w14:paraId="7581ACB8" w14:textId="77777777" w:rsidR="00094A99" w:rsidRPr="00094A99" w:rsidRDefault="00094A99" w:rsidP="00094A99">
      <w:pPr>
        <w:pStyle w:val="Sraopastraipa"/>
        <w:numPr>
          <w:ilvl w:val="3"/>
          <w:numId w:val="6"/>
        </w:numPr>
        <w:suppressAutoHyphens w:val="0"/>
        <w:autoSpaceDN/>
        <w:spacing w:after="0"/>
        <w:ind w:left="1843" w:hanging="403"/>
        <w:contextualSpacing/>
        <w:jc w:val="both"/>
        <w:rPr>
          <w:rFonts w:ascii="Times New Roman" w:hAnsi="Times New Roman"/>
          <w:sz w:val="24"/>
          <w:szCs w:val="24"/>
        </w:rPr>
      </w:pPr>
      <w:r w:rsidRPr="00094A99">
        <w:rPr>
          <w:rFonts w:ascii="Times New Roman" w:hAnsi="Times New Roman"/>
          <w:sz w:val="24"/>
          <w:szCs w:val="24"/>
        </w:rPr>
        <w:t>garso ir vaizdo įranga su ne mažiau nei 2 (dviem) mikrofonais (esant poreikiui, derinama su Perkančiąja organizacija);</w:t>
      </w:r>
    </w:p>
    <w:p w14:paraId="0ACC04C9" w14:textId="77777777" w:rsidR="00094A99" w:rsidRPr="00094A99" w:rsidRDefault="00094A99" w:rsidP="00094A99">
      <w:pPr>
        <w:pStyle w:val="Sraopastraipa"/>
        <w:numPr>
          <w:ilvl w:val="3"/>
          <w:numId w:val="6"/>
        </w:numPr>
        <w:suppressAutoHyphens w:val="0"/>
        <w:autoSpaceDN/>
        <w:spacing w:after="0"/>
        <w:ind w:left="1843" w:hanging="403"/>
        <w:contextualSpacing/>
        <w:jc w:val="both"/>
        <w:rPr>
          <w:rFonts w:ascii="Times New Roman" w:hAnsi="Times New Roman"/>
          <w:sz w:val="24"/>
          <w:szCs w:val="24"/>
        </w:rPr>
      </w:pPr>
      <w:r w:rsidRPr="00094A99">
        <w:rPr>
          <w:rFonts w:ascii="Times New Roman" w:hAnsi="Times New Roman"/>
          <w:sz w:val="24"/>
          <w:szCs w:val="24"/>
        </w:rPr>
        <w:t xml:space="preserve">nemokama </w:t>
      </w:r>
      <w:proofErr w:type="spellStart"/>
      <w:r w:rsidRPr="00094A99">
        <w:rPr>
          <w:rFonts w:ascii="Times New Roman" w:hAnsi="Times New Roman"/>
          <w:sz w:val="24"/>
          <w:szCs w:val="24"/>
        </w:rPr>
        <w:t>Wi</w:t>
      </w:r>
      <w:proofErr w:type="spellEnd"/>
      <w:r w:rsidRPr="00094A99">
        <w:rPr>
          <w:rFonts w:ascii="Times New Roman" w:hAnsi="Times New Roman"/>
          <w:sz w:val="24"/>
          <w:szCs w:val="24"/>
        </w:rPr>
        <w:t>-fi prieiga mokymų dalyviams;</w:t>
      </w:r>
    </w:p>
    <w:p w14:paraId="4FE042E6" w14:textId="77777777" w:rsidR="00094A99" w:rsidRPr="00094A99" w:rsidRDefault="00094A99" w:rsidP="00094A99">
      <w:pPr>
        <w:pStyle w:val="Sraopastraipa"/>
        <w:numPr>
          <w:ilvl w:val="3"/>
          <w:numId w:val="6"/>
        </w:numPr>
        <w:suppressAutoHyphens w:val="0"/>
        <w:autoSpaceDN/>
        <w:spacing w:after="0"/>
        <w:ind w:left="1843" w:hanging="403"/>
        <w:contextualSpacing/>
        <w:jc w:val="both"/>
        <w:rPr>
          <w:rFonts w:ascii="Times New Roman" w:hAnsi="Times New Roman"/>
          <w:sz w:val="24"/>
          <w:szCs w:val="24"/>
        </w:rPr>
      </w:pPr>
      <w:r w:rsidRPr="00094A99">
        <w:rPr>
          <w:rFonts w:ascii="Times New Roman" w:hAnsi="Times New Roman"/>
          <w:sz w:val="24"/>
          <w:szCs w:val="24"/>
        </w:rPr>
        <w:t>projektorius bei tinkamo dydžio baltas ekranas (ne mažesnis nei 2 x 2 m);</w:t>
      </w:r>
    </w:p>
    <w:p w14:paraId="69734E04" w14:textId="77777777" w:rsidR="00094A99" w:rsidRPr="00094A99" w:rsidRDefault="00094A99" w:rsidP="00094A99">
      <w:pPr>
        <w:pStyle w:val="Sraopastraipa"/>
        <w:numPr>
          <w:ilvl w:val="3"/>
          <w:numId w:val="6"/>
        </w:numPr>
        <w:suppressAutoHyphens w:val="0"/>
        <w:autoSpaceDN/>
        <w:spacing w:after="0"/>
        <w:ind w:left="1843" w:hanging="403"/>
        <w:contextualSpacing/>
        <w:jc w:val="both"/>
        <w:rPr>
          <w:rFonts w:ascii="Times New Roman" w:hAnsi="Times New Roman"/>
          <w:sz w:val="24"/>
          <w:szCs w:val="24"/>
        </w:rPr>
      </w:pPr>
      <w:r w:rsidRPr="00094A99">
        <w:rPr>
          <w:rFonts w:ascii="Times New Roman" w:hAnsi="Times New Roman"/>
          <w:sz w:val="24"/>
          <w:szCs w:val="24"/>
        </w:rPr>
        <w:t>lenta, dideli popieriaus lapai (ne mažiau kaip 20 lapų), ne mažiau nei 6 spalvų žymekliai;</w:t>
      </w:r>
    </w:p>
    <w:p w14:paraId="0784CED7" w14:textId="77777777" w:rsidR="00094A99" w:rsidRPr="00094A99" w:rsidRDefault="00094A99" w:rsidP="00094A99">
      <w:pPr>
        <w:pStyle w:val="Sraopastraipa"/>
        <w:numPr>
          <w:ilvl w:val="2"/>
          <w:numId w:val="6"/>
        </w:numPr>
        <w:suppressAutoHyphens w:val="0"/>
        <w:autoSpaceDN/>
        <w:spacing w:after="0"/>
        <w:contextualSpacing/>
        <w:jc w:val="both"/>
        <w:rPr>
          <w:rFonts w:ascii="Times New Roman" w:hAnsi="Times New Roman"/>
          <w:sz w:val="24"/>
          <w:szCs w:val="24"/>
        </w:rPr>
      </w:pPr>
      <w:r w:rsidRPr="00094A99">
        <w:rPr>
          <w:rFonts w:ascii="Times New Roman" w:hAnsi="Times New Roman"/>
          <w:sz w:val="24"/>
          <w:szCs w:val="24"/>
        </w:rPr>
        <w:t>turi būti patalpa ar vieta kavos pertraukoms organizuoti.</w:t>
      </w:r>
    </w:p>
    <w:p w14:paraId="0CFFCA5A" w14:textId="77777777" w:rsidR="00094A99" w:rsidRPr="00094A99" w:rsidRDefault="00094A99" w:rsidP="00094A99">
      <w:pPr>
        <w:pStyle w:val="Sraopastraipa"/>
        <w:numPr>
          <w:ilvl w:val="2"/>
          <w:numId w:val="6"/>
        </w:numPr>
        <w:suppressAutoHyphens w:val="0"/>
        <w:autoSpaceDN/>
        <w:spacing w:after="0"/>
        <w:contextualSpacing/>
        <w:jc w:val="both"/>
        <w:rPr>
          <w:rFonts w:ascii="Times New Roman" w:hAnsi="Times New Roman"/>
          <w:sz w:val="24"/>
          <w:szCs w:val="24"/>
        </w:rPr>
      </w:pPr>
      <w:r w:rsidRPr="00094A99">
        <w:rPr>
          <w:rFonts w:ascii="Times New Roman" w:hAnsi="Times New Roman"/>
          <w:sz w:val="24"/>
          <w:szCs w:val="24"/>
        </w:rPr>
        <w:t>prieš renginio pradžią turi būti paruoštos nuorodos (rodyklės) į renginio vietą. Nuorodos turi būti su Perkančiosios organizacijos ir Prieglobsčio, migracijos ir integracijos fondo viešinimo ženklais (derinama su Perkančiąja organizacija).</w:t>
      </w:r>
    </w:p>
    <w:p w14:paraId="4C0293AB" w14:textId="77777777" w:rsidR="00094A99" w:rsidRPr="00094A99" w:rsidRDefault="00094A99" w:rsidP="00094A99">
      <w:pPr>
        <w:pStyle w:val="Sraopastraipa"/>
        <w:numPr>
          <w:ilvl w:val="1"/>
          <w:numId w:val="6"/>
        </w:numPr>
        <w:suppressAutoHyphens w:val="0"/>
        <w:autoSpaceDN/>
        <w:spacing w:after="0"/>
        <w:ind w:left="709" w:firstLine="11"/>
        <w:contextualSpacing/>
        <w:jc w:val="both"/>
        <w:rPr>
          <w:rFonts w:ascii="Times New Roman" w:hAnsi="Times New Roman"/>
          <w:sz w:val="24"/>
          <w:szCs w:val="24"/>
        </w:rPr>
      </w:pPr>
      <w:r w:rsidRPr="00094A99">
        <w:rPr>
          <w:rFonts w:ascii="Times New Roman" w:hAnsi="Times New Roman"/>
          <w:sz w:val="24"/>
          <w:szCs w:val="24"/>
        </w:rPr>
        <w:t>Organizuoti mokymų dalyviams kavos pertraukas, pietus, vakarienę ir užtikrinti aptarnavimą jų metu, šios paslaugos turi būti teikiamos toje pačioje vietoje kaip ir apgyvendinimas bei konferencijų salė, kurioje vyks renginys:</w:t>
      </w:r>
    </w:p>
    <w:p w14:paraId="19E7F113" w14:textId="77777777" w:rsidR="00094A99" w:rsidRPr="00094A99" w:rsidRDefault="00094A99" w:rsidP="00094A99">
      <w:pPr>
        <w:pStyle w:val="Sraopastraipa"/>
        <w:numPr>
          <w:ilvl w:val="2"/>
          <w:numId w:val="6"/>
        </w:numPr>
        <w:suppressAutoHyphens w:val="0"/>
        <w:autoSpaceDN/>
        <w:spacing w:after="0"/>
        <w:ind w:left="1797"/>
        <w:contextualSpacing/>
        <w:jc w:val="both"/>
        <w:rPr>
          <w:rFonts w:ascii="Times New Roman" w:hAnsi="Times New Roman"/>
          <w:sz w:val="24"/>
          <w:szCs w:val="24"/>
        </w:rPr>
      </w:pPr>
      <w:r w:rsidRPr="00094A99">
        <w:rPr>
          <w:rFonts w:ascii="Times New Roman" w:hAnsi="Times New Roman"/>
          <w:sz w:val="24"/>
          <w:szCs w:val="24"/>
        </w:rPr>
        <w:t>renginio vietoje per vieną dieną organizuojamos dvi kavos pertraukos (pertraukų trukmė apie 15-30 min. kiekviena);</w:t>
      </w:r>
    </w:p>
    <w:p w14:paraId="7218133B" w14:textId="77777777" w:rsidR="00094A99" w:rsidRPr="00094A99" w:rsidRDefault="00094A99" w:rsidP="00094A99">
      <w:pPr>
        <w:pStyle w:val="Sraopastraipa"/>
        <w:numPr>
          <w:ilvl w:val="2"/>
          <w:numId w:val="6"/>
        </w:numPr>
        <w:suppressAutoHyphens w:val="0"/>
        <w:autoSpaceDN/>
        <w:spacing w:after="0"/>
        <w:ind w:left="1797"/>
        <w:contextualSpacing/>
        <w:jc w:val="both"/>
        <w:rPr>
          <w:rFonts w:ascii="Times New Roman" w:hAnsi="Times New Roman"/>
          <w:sz w:val="24"/>
          <w:szCs w:val="24"/>
        </w:rPr>
      </w:pPr>
      <w:r w:rsidRPr="00094A99">
        <w:rPr>
          <w:rFonts w:ascii="Times New Roman" w:hAnsi="Times New Roman"/>
          <w:sz w:val="24"/>
          <w:szCs w:val="24"/>
        </w:rPr>
        <w:t>kavos pertraukų metu sudaroma galimybė rinktis arbatą (žalią, juodą, vaisinę, žolelių ar uogų tyrės), kavą su priedais (cukrus, grietinėlė ar pienas ir augalinis pienas), vandenį. Pirmoje dienos pusėje pertraukos metu pateikiama - sumuštinių/pyragėlių/bandelių/sausainių/užkandžių/desertų (pateikiant ir vegetarišką/</w:t>
      </w:r>
      <w:proofErr w:type="spellStart"/>
      <w:r w:rsidRPr="00094A99">
        <w:rPr>
          <w:rFonts w:ascii="Times New Roman" w:hAnsi="Times New Roman"/>
          <w:sz w:val="24"/>
          <w:szCs w:val="24"/>
        </w:rPr>
        <w:t>veganišką</w:t>
      </w:r>
      <w:proofErr w:type="spellEnd"/>
      <w:r w:rsidRPr="00094A99">
        <w:rPr>
          <w:rFonts w:ascii="Times New Roman" w:hAnsi="Times New Roman"/>
          <w:sz w:val="24"/>
          <w:szCs w:val="24"/>
        </w:rPr>
        <w:t xml:space="preserve"> arba esant tam tikriems specifiniams dalyvių poreikiams kitą galimą alternatyvą) (vienam žmogui ne mažiau 50 </w:t>
      </w:r>
      <w:proofErr w:type="spellStart"/>
      <w:r w:rsidRPr="00094A99">
        <w:rPr>
          <w:rFonts w:ascii="Times New Roman" w:hAnsi="Times New Roman"/>
          <w:sz w:val="24"/>
          <w:szCs w:val="24"/>
        </w:rPr>
        <w:t>gr</w:t>
      </w:r>
      <w:proofErr w:type="spellEnd"/>
      <w:r w:rsidRPr="00094A99">
        <w:rPr>
          <w:rFonts w:ascii="Times New Roman" w:hAnsi="Times New Roman"/>
          <w:sz w:val="24"/>
          <w:szCs w:val="24"/>
        </w:rPr>
        <w:t>. konditerijos (pateikiant ir vegetarišką/</w:t>
      </w:r>
      <w:proofErr w:type="spellStart"/>
      <w:r w:rsidRPr="00094A99">
        <w:rPr>
          <w:rFonts w:ascii="Times New Roman" w:hAnsi="Times New Roman"/>
          <w:sz w:val="24"/>
          <w:szCs w:val="24"/>
        </w:rPr>
        <w:t>veganišką</w:t>
      </w:r>
      <w:proofErr w:type="spellEnd"/>
      <w:r w:rsidRPr="00094A99">
        <w:rPr>
          <w:rFonts w:ascii="Times New Roman" w:hAnsi="Times New Roman"/>
          <w:sz w:val="24"/>
          <w:szCs w:val="24"/>
        </w:rPr>
        <w:t xml:space="preserve"> arba esant tam tikriems specifiniams dalyvių poreikiams kitą galimą alternatyvą) gaminių, o antroje dienos pusėje pertraukos metu pateikiama – vaisiai ir/arba daržovės (pvz. morkos su tam tikromis užtepėlėmis (pvz.: humusu), kiekvienai pertraukai (iš viso per 3 dienas bus 6 kavos pertraukos – 18 </w:t>
      </w:r>
      <w:proofErr w:type="spellStart"/>
      <w:r w:rsidRPr="00094A99">
        <w:rPr>
          <w:rFonts w:ascii="Times New Roman" w:hAnsi="Times New Roman"/>
          <w:sz w:val="24"/>
          <w:szCs w:val="24"/>
        </w:rPr>
        <w:t>asm</w:t>
      </w:r>
      <w:proofErr w:type="spellEnd"/>
      <w:r w:rsidRPr="00094A99">
        <w:rPr>
          <w:rFonts w:ascii="Times New Roman" w:hAnsi="Times New Roman"/>
          <w:sz w:val="24"/>
          <w:szCs w:val="24"/>
        </w:rPr>
        <w:t xml:space="preserve">.). </w:t>
      </w:r>
    </w:p>
    <w:p w14:paraId="20A6BA84" w14:textId="77777777" w:rsidR="00094A99" w:rsidRPr="00094A99" w:rsidRDefault="00094A99" w:rsidP="00094A99">
      <w:pPr>
        <w:pStyle w:val="Sraopastraipa"/>
        <w:numPr>
          <w:ilvl w:val="2"/>
          <w:numId w:val="6"/>
        </w:numPr>
        <w:suppressAutoHyphens w:val="0"/>
        <w:autoSpaceDN/>
        <w:spacing w:after="0"/>
        <w:ind w:left="1797"/>
        <w:contextualSpacing/>
        <w:jc w:val="both"/>
        <w:rPr>
          <w:rFonts w:ascii="Times New Roman" w:hAnsi="Times New Roman"/>
          <w:sz w:val="24"/>
          <w:szCs w:val="24"/>
        </w:rPr>
      </w:pPr>
      <w:r w:rsidRPr="00094A99">
        <w:rPr>
          <w:rFonts w:ascii="Times New Roman" w:hAnsi="Times New Roman"/>
          <w:sz w:val="24"/>
          <w:szCs w:val="24"/>
        </w:rPr>
        <w:t xml:space="preserve">3 vnt. pietų – po 18 </w:t>
      </w:r>
      <w:proofErr w:type="spellStart"/>
      <w:r w:rsidRPr="00094A99">
        <w:rPr>
          <w:rFonts w:ascii="Times New Roman" w:hAnsi="Times New Roman"/>
          <w:sz w:val="24"/>
          <w:szCs w:val="24"/>
        </w:rPr>
        <w:t>asm</w:t>
      </w:r>
      <w:proofErr w:type="spellEnd"/>
      <w:r w:rsidRPr="00094A99">
        <w:rPr>
          <w:rFonts w:ascii="Times New Roman" w:hAnsi="Times New Roman"/>
          <w:sz w:val="24"/>
          <w:szCs w:val="24"/>
        </w:rPr>
        <w:t xml:space="preserve">.; 2 vnt. vakarienės – 18 </w:t>
      </w:r>
      <w:proofErr w:type="spellStart"/>
      <w:r w:rsidRPr="00094A99">
        <w:rPr>
          <w:rFonts w:ascii="Times New Roman" w:hAnsi="Times New Roman"/>
          <w:sz w:val="24"/>
          <w:szCs w:val="24"/>
        </w:rPr>
        <w:t>asm</w:t>
      </w:r>
      <w:proofErr w:type="spellEnd"/>
      <w:r w:rsidRPr="00094A99">
        <w:rPr>
          <w:rFonts w:ascii="Times New Roman" w:hAnsi="Times New Roman"/>
          <w:sz w:val="24"/>
          <w:szCs w:val="24"/>
        </w:rPr>
        <w:t>. Esant būtinybei, privalo būti užtikrintas maitinimas papildomam dalyvių skaičiui (iki 3 dalyvių).).</w:t>
      </w:r>
    </w:p>
    <w:p w14:paraId="374E2C00" w14:textId="77777777" w:rsidR="00094A99" w:rsidRPr="00094A99" w:rsidRDefault="00094A99" w:rsidP="00094A99">
      <w:pPr>
        <w:pStyle w:val="Sraopastraipa"/>
        <w:numPr>
          <w:ilvl w:val="2"/>
          <w:numId w:val="6"/>
        </w:numPr>
        <w:suppressAutoHyphens w:val="0"/>
        <w:autoSpaceDN/>
        <w:spacing w:after="0"/>
        <w:ind w:left="1797"/>
        <w:contextualSpacing/>
        <w:jc w:val="both"/>
        <w:rPr>
          <w:rFonts w:ascii="Times New Roman" w:hAnsi="Times New Roman"/>
          <w:sz w:val="24"/>
          <w:szCs w:val="24"/>
        </w:rPr>
      </w:pPr>
      <w:r w:rsidRPr="00094A99">
        <w:rPr>
          <w:rFonts w:ascii="Times New Roman" w:hAnsi="Times New Roman"/>
          <w:sz w:val="24"/>
          <w:szCs w:val="24"/>
        </w:rPr>
        <w:t xml:space="preserve">pietums ir vakarienei patiekiama sriuba (su duona) arba šaltas užkandis, karštas patiekalas (patiekalas iš nemaltos mėsos ar žuvies, bulvės, ryžiai arba kitokios kruopos, šviežios ar troškintos daržovės), desertas ir gėrimas (sultys/kava/arba ar vanduo). Pietums ir vakarienei turi būti numatyta galimybė užsakyti dietinių, vegetariškų ar </w:t>
      </w:r>
      <w:proofErr w:type="spellStart"/>
      <w:r w:rsidRPr="00094A99">
        <w:rPr>
          <w:rFonts w:ascii="Times New Roman" w:hAnsi="Times New Roman"/>
          <w:sz w:val="24"/>
          <w:szCs w:val="24"/>
        </w:rPr>
        <w:t>veganiškų</w:t>
      </w:r>
      <w:proofErr w:type="spellEnd"/>
      <w:r w:rsidRPr="00094A99">
        <w:rPr>
          <w:rFonts w:ascii="Times New Roman" w:hAnsi="Times New Roman"/>
          <w:sz w:val="24"/>
          <w:szCs w:val="24"/>
        </w:rPr>
        <w:t xml:space="preserve"> patiekalų. </w:t>
      </w:r>
    </w:p>
    <w:p w14:paraId="4CFAD1DE" w14:textId="77777777" w:rsidR="00094A99" w:rsidRPr="00094A99" w:rsidRDefault="00094A99" w:rsidP="00094A99">
      <w:pPr>
        <w:pStyle w:val="Sraopastraipa"/>
        <w:numPr>
          <w:ilvl w:val="2"/>
          <w:numId w:val="6"/>
        </w:numPr>
        <w:suppressAutoHyphens w:val="0"/>
        <w:autoSpaceDN/>
        <w:spacing w:after="0"/>
        <w:ind w:left="1797"/>
        <w:contextualSpacing/>
        <w:jc w:val="both"/>
        <w:rPr>
          <w:rFonts w:ascii="Times New Roman" w:hAnsi="Times New Roman"/>
          <w:sz w:val="24"/>
          <w:szCs w:val="24"/>
        </w:rPr>
      </w:pPr>
      <w:r w:rsidRPr="00094A99">
        <w:rPr>
          <w:rFonts w:ascii="Times New Roman" w:hAnsi="Times New Roman"/>
          <w:sz w:val="24"/>
          <w:szCs w:val="24"/>
        </w:rPr>
        <w:t>meniu (kavos pertraukos, pietūs, vakarienė) su Perkančiąja organizacija turi būti suderintas vėliausiai kaip 5 dienos iki renginio.</w:t>
      </w:r>
    </w:p>
    <w:p w14:paraId="4D5211A2" w14:textId="77777777" w:rsidR="00094A99" w:rsidRPr="00094A99" w:rsidRDefault="00094A99" w:rsidP="00094A99">
      <w:pPr>
        <w:pStyle w:val="Sraopastraipa"/>
        <w:numPr>
          <w:ilvl w:val="2"/>
          <w:numId w:val="6"/>
        </w:numPr>
        <w:suppressAutoHyphens w:val="0"/>
        <w:autoSpaceDN/>
        <w:spacing w:after="0"/>
        <w:ind w:left="1797"/>
        <w:contextualSpacing/>
        <w:jc w:val="both"/>
        <w:rPr>
          <w:rFonts w:ascii="Times New Roman" w:hAnsi="Times New Roman"/>
          <w:sz w:val="24"/>
          <w:szCs w:val="24"/>
        </w:rPr>
      </w:pPr>
      <w:r w:rsidRPr="00094A99">
        <w:rPr>
          <w:rFonts w:ascii="Times New Roman" w:hAnsi="Times New Roman"/>
          <w:sz w:val="24"/>
          <w:szCs w:val="24"/>
        </w:rPr>
        <w:t>kava, užkandžiai, pietūs ir vakarienė turi būti patiekiami aplinkai ir žmogui nekenksminguose induose, naudojami tik daugkartinio naudojimo indai;</w:t>
      </w:r>
    </w:p>
    <w:p w14:paraId="607B417A" w14:textId="77777777" w:rsidR="00094A99" w:rsidRPr="00094A99" w:rsidRDefault="00094A99" w:rsidP="00094A99">
      <w:pPr>
        <w:pStyle w:val="Sraopastraipa"/>
        <w:numPr>
          <w:ilvl w:val="2"/>
          <w:numId w:val="6"/>
        </w:numPr>
        <w:suppressAutoHyphens w:val="0"/>
        <w:autoSpaceDN/>
        <w:spacing w:after="0"/>
        <w:ind w:left="1797"/>
        <w:contextualSpacing/>
        <w:jc w:val="both"/>
        <w:rPr>
          <w:rFonts w:ascii="Times New Roman" w:hAnsi="Times New Roman"/>
          <w:sz w:val="24"/>
          <w:szCs w:val="24"/>
        </w:rPr>
      </w:pPr>
      <w:r w:rsidRPr="00094A99">
        <w:rPr>
          <w:rFonts w:ascii="Times New Roman" w:hAnsi="Times New Roman"/>
          <w:sz w:val="24"/>
          <w:szCs w:val="24"/>
        </w:rPr>
        <w:t>paslaugų teikėjas rūpinasi visais reikiamais indais, staltiesėmis, servetėlėmis, aptarnavimu;</w:t>
      </w:r>
    </w:p>
    <w:p w14:paraId="738BC60D" w14:textId="77777777" w:rsidR="00094A99" w:rsidRPr="00094A99" w:rsidRDefault="00094A99" w:rsidP="00094A99">
      <w:pPr>
        <w:pStyle w:val="Sraopastraipa"/>
        <w:numPr>
          <w:ilvl w:val="2"/>
          <w:numId w:val="6"/>
        </w:numPr>
        <w:suppressAutoHyphens w:val="0"/>
        <w:autoSpaceDN/>
        <w:spacing w:after="0"/>
        <w:ind w:left="1797"/>
        <w:contextualSpacing/>
        <w:jc w:val="both"/>
        <w:rPr>
          <w:rFonts w:ascii="Times New Roman" w:hAnsi="Times New Roman"/>
          <w:sz w:val="24"/>
          <w:szCs w:val="24"/>
        </w:rPr>
      </w:pPr>
      <w:r w:rsidRPr="00094A99">
        <w:rPr>
          <w:rFonts w:ascii="Times New Roman" w:hAnsi="Times New Roman"/>
          <w:sz w:val="24"/>
          <w:szCs w:val="24"/>
        </w:rPr>
        <w:t>paslaugų teikėjas visą renginio laiką dalyvius aprūpina geriamuoju vandeniu ąsočiuose.</w:t>
      </w:r>
    </w:p>
    <w:p w14:paraId="5439CDAB" w14:textId="77777777" w:rsidR="00094A99" w:rsidRPr="00094A99" w:rsidRDefault="00094A99" w:rsidP="00094A99">
      <w:pPr>
        <w:pStyle w:val="Sraopastraipa"/>
        <w:numPr>
          <w:ilvl w:val="1"/>
          <w:numId w:val="6"/>
        </w:numPr>
        <w:suppressAutoHyphens w:val="0"/>
        <w:autoSpaceDN/>
        <w:spacing w:after="0"/>
        <w:ind w:left="1080"/>
        <w:contextualSpacing/>
        <w:jc w:val="both"/>
        <w:rPr>
          <w:rFonts w:ascii="Times New Roman" w:hAnsi="Times New Roman"/>
          <w:sz w:val="24"/>
          <w:szCs w:val="24"/>
        </w:rPr>
      </w:pPr>
      <w:r w:rsidRPr="00094A99">
        <w:rPr>
          <w:rFonts w:ascii="Times New Roman" w:hAnsi="Times New Roman"/>
          <w:sz w:val="24"/>
          <w:szCs w:val="24"/>
        </w:rPr>
        <w:t xml:space="preserve"> Maitinimo paslaugos turi būti teikiamos vadovaujantis ES teisės aktais, Lietuvos Respublikos maisto įstatymu, Lietuvos higienos norma HN 15:2005 „Maisto higiena“, kitais maisto higieną bei maisto saugą ir tvarkymą reglamentuojančiais teisės aktais.</w:t>
      </w:r>
    </w:p>
    <w:p w14:paraId="4893F728" w14:textId="77777777" w:rsidR="00094A99" w:rsidRPr="00094A99" w:rsidRDefault="00094A99" w:rsidP="00094A99">
      <w:pPr>
        <w:pStyle w:val="Sraopastraipa"/>
        <w:numPr>
          <w:ilvl w:val="1"/>
          <w:numId w:val="6"/>
        </w:numPr>
        <w:suppressAutoHyphens w:val="0"/>
        <w:autoSpaceDN/>
        <w:spacing w:after="0"/>
        <w:ind w:left="1080"/>
        <w:contextualSpacing/>
        <w:jc w:val="both"/>
        <w:rPr>
          <w:rFonts w:ascii="Times New Roman" w:hAnsi="Times New Roman"/>
          <w:sz w:val="24"/>
          <w:szCs w:val="24"/>
        </w:rPr>
      </w:pPr>
      <w:r w:rsidRPr="00094A99">
        <w:rPr>
          <w:rFonts w:ascii="Times New Roman" w:hAnsi="Times New Roman"/>
          <w:sz w:val="24"/>
          <w:szCs w:val="24"/>
        </w:rPr>
        <w:lastRenderedPageBreak/>
        <w:t xml:space="preserve"> Paslaugų teikėjo siūlomi patiekalai ir gėrimai turi atitikti teisės aktų nustatytus kokybės ir tinkamumo vartoti reikalavimus, sanitarijos ir higienos normas ir kitus nustatytus standartus.</w:t>
      </w:r>
    </w:p>
    <w:p w14:paraId="6F7D91CB" w14:textId="77777777" w:rsidR="00094A99" w:rsidRPr="00094A99" w:rsidRDefault="00094A99" w:rsidP="00094A99">
      <w:pPr>
        <w:pStyle w:val="Sraopastraipa"/>
        <w:numPr>
          <w:ilvl w:val="1"/>
          <w:numId w:val="6"/>
        </w:numPr>
        <w:suppressAutoHyphens w:val="0"/>
        <w:autoSpaceDN/>
        <w:spacing w:after="0"/>
        <w:ind w:left="709" w:firstLine="11"/>
        <w:contextualSpacing/>
        <w:jc w:val="both"/>
        <w:rPr>
          <w:rFonts w:ascii="Times New Roman" w:hAnsi="Times New Roman"/>
          <w:sz w:val="24"/>
          <w:szCs w:val="24"/>
        </w:rPr>
      </w:pPr>
      <w:r w:rsidRPr="00094A99">
        <w:rPr>
          <w:rFonts w:ascii="Times New Roman" w:hAnsi="Times New Roman"/>
          <w:sz w:val="24"/>
          <w:szCs w:val="24"/>
        </w:rPr>
        <w:t>Užtikrinti renginio techninį aptarnavimą, t. y. renginio dieną pasirūpinti, kad tinkamai būtų parengtos darbo ir kitos patalpos, technika (garso, vaizdo kokybė ir kt.);</w:t>
      </w:r>
    </w:p>
    <w:p w14:paraId="3F4F17E6" w14:textId="77777777" w:rsidR="00094A99" w:rsidRPr="00094A99" w:rsidRDefault="00094A99" w:rsidP="00094A99">
      <w:pPr>
        <w:pStyle w:val="Sraopastraipa"/>
        <w:numPr>
          <w:ilvl w:val="1"/>
          <w:numId w:val="6"/>
        </w:numPr>
        <w:suppressAutoHyphens w:val="0"/>
        <w:autoSpaceDN/>
        <w:spacing w:after="0"/>
        <w:ind w:left="709" w:firstLine="11"/>
        <w:contextualSpacing/>
        <w:jc w:val="both"/>
        <w:rPr>
          <w:rFonts w:ascii="Times New Roman" w:hAnsi="Times New Roman"/>
          <w:sz w:val="24"/>
          <w:szCs w:val="24"/>
        </w:rPr>
      </w:pPr>
      <w:r w:rsidRPr="00094A99">
        <w:rPr>
          <w:rFonts w:ascii="Times New Roman" w:hAnsi="Times New Roman"/>
          <w:sz w:val="24"/>
          <w:szCs w:val="24"/>
        </w:rPr>
        <w:t>Organizuoti renginio fotografavimo paslaugas; šioms paslaugoms atlikti paslaugos teikėjas turi turėti reikalingą fotografavimo įrangą;</w:t>
      </w:r>
    </w:p>
    <w:p w14:paraId="5854B5D5" w14:textId="77777777" w:rsidR="00094A99" w:rsidRPr="00094A99" w:rsidRDefault="00094A99" w:rsidP="00094A99">
      <w:pPr>
        <w:pStyle w:val="Sraopastraipa"/>
        <w:numPr>
          <w:ilvl w:val="1"/>
          <w:numId w:val="6"/>
        </w:numPr>
        <w:suppressAutoHyphens w:val="0"/>
        <w:autoSpaceDN/>
        <w:spacing w:after="0"/>
        <w:ind w:left="709" w:firstLine="11"/>
        <w:contextualSpacing/>
        <w:jc w:val="both"/>
        <w:rPr>
          <w:rFonts w:ascii="Times New Roman" w:hAnsi="Times New Roman"/>
          <w:sz w:val="24"/>
          <w:szCs w:val="24"/>
        </w:rPr>
      </w:pPr>
      <w:r w:rsidRPr="00094A99">
        <w:rPr>
          <w:rFonts w:ascii="Times New Roman" w:hAnsi="Times New Roman"/>
          <w:sz w:val="24"/>
          <w:szCs w:val="24"/>
        </w:rPr>
        <w:t>Susidariusios atliekos (biologiškai skaidžios atliekos, stiklas, popierius, plastikas, metalas ir kt.) turi būti rūšiuojamos ir perduodamos atliekas tvarkančioms įmonėms.</w:t>
      </w:r>
    </w:p>
    <w:p w14:paraId="44D0A011" w14:textId="77777777" w:rsidR="00094A99" w:rsidRPr="00094A99" w:rsidRDefault="00094A99" w:rsidP="00094A99">
      <w:pPr>
        <w:pStyle w:val="Sraopastraipa"/>
        <w:numPr>
          <w:ilvl w:val="1"/>
          <w:numId w:val="6"/>
        </w:numPr>
        <w:suppressAutoHyphens w:val="0"/>
        <w:autoSpaceDN/>
        <w:spacing w:after="0"/>
        <w:ind w:left="709" w:firstLine="11"/>
        <w:contextualSpacing/>
        <w:jc w:val="both"/>
        <w:rPr>
          <w:rFonts w:ascii="Times New Roman" w:hAnsi="Times New Roman"/>
          <w:sz w:val="24"/>
          <w:szCs w:val="24"/>
        </w:rPr>
      </w:pPr>
      <w:r w:rsidRPr="00094A99">
        <w:rPr>
          <w:rFonts w:ascii="Times New Roman" w:hAnsi="Times New Roman"/>
          <w:sz w:val="24"/>
          <w:szCs w:val="24"/>
        </w:rPr>
        <w:t>Paslaugų teikėjas, teikdamas paslaugas, privalo laikytis visų Europos Sąjungos ir Lietuvos Respublikos nacionalinių teisės aktų, reglamentuojančių asmens duomenų apsaugą, įskaitant, bet neapsiribojant, 2016 m. balandžio 27 d. Europos Parlamento ir Tarybos reglamentą (ES) 2016/679 dėl fizinių asmenų apsaugos tvarkant asmens duomenis ir dėl laisvo tokių duomenų judėjimo, ir kuriuo panaikinama Direktyva 95/46/EB (Bendrasis duomenų apsaugos reglamentas) ir Lietuvos Respublikos asmens duomenų teisinės apsaugos įstatymą.</w:t>
      </w:r>
    </w:p>
    <w:p w14:paraId="12999767" w14:textId="77777777" w:rsidR="00094A99" w:rsidRPr="00094A99" w:rsidRDefault="00094A99" w:rsidP="00094A99">
      <w:pPr>
        <w:pStyle w:val="Sraopastraipa"/>
        <w:numPr>
          <w:ilvl w:val="1"/>
          <w:numId w:val="6"/>
        </w:numPr>
        <w:suppressAutoHyphens w:val="0"/>
        <w:autoSpaceDN/>
        <w:spacing w:after="0"/>
        <w:ind w:left="709" w:firstLine="11"/>
        <w:contextualSpacing/>
        <w:jc w:val="both"/>
        <w:rPr>
          <w:rFonts w:ascii="Times New Roman" w:hAnsi="Times New Roman"/>
          <w:sz w:val="24"/>
          <w:szCs w:val="24"/>
        </w:rPr>
      </w:pPr>
      <w:r w:rsidRPr="00094A99">
        <w:rPr>
          <w:rFonts w:ascii="Times New Roman" w:hAnsi="Times New Roman"/>
          <w:sz w:val="24"/>
          <w:szCs w:val="24"/>
        </w:rPr>
        <w:t>Paslaugų teikėjas turi užtikrinti, kad už renginį atsakingas personalas būtų apsirengęs oficialiai ir tvarkingai, su dalyviais bendrautų paslaugiai ir geranoriškai.</w:t>
      </w:r>
    </w:p>
    <w:p w14:paraId="71D789E2" w14:textId="260D3854" w:rsidR="00B80E24" w:rsidRPr="00094A99" w:rsidRDefault="00B80E24" w:rsidP="00B80E24">
      <w:pPr>
        <w:jc w:val="both"/>
        <w:rPr>
          <w:rFonts w:ascii="Times New Roman" w:hAnsi="Times New Roman"/>
          <w:sz w:val="24"/>
          <w:szCs w:val="24"/>
        </w:rPr>
      </w:pPr>
    </w:p>
    <w:p w14:paraId="0EA4DD2E" w14:textId="2F9388CC" w:rsidR="00FC3A88" w:rsidRDefault="00FC3A88" w:rsidP="00FC3A88">
      <w:pPr>
        <w:pStyle w:val="Sraopastraipa"/>
        <w:suppressAutoHyphens w:val="0"/>
        <w:spacing w:line="256" w:lineRule="auto"/>
        <w:rPr>
          <w:rFonts w:ascii="Times New Roman" w:hAnsi="Times New Roman"/>
          <w:sz w:val="24"/>
          <w:szCs w:val="24"/>
        </w:rPr>
      </w:pPr>
      <w:bookmarkStart w:id="1" w:name="_GoBack"/>
      <w:bookmarkEnd w:id="1"/>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76DC4E29" w14:textId="77777777" w:rsidTr="001E46C3">
        <w:trPr>
          <w:trHeight w:val="285"/>
        </w:trPr>
        <w:tc>
          <w:tcPr>
            <w:tcW w:w="3284" w:type="dxa"/>
            <w:tcBorders>
              <w:top w:val="nil"/>
              <w:left w:val="nil"/>
              <w:bottom w:val="single" w:sz="4" w:space="0" w:color="auto"/>
              <w:right w:val="nil"/>
            </w:tcBorders>
          </w:tcPr>
          <w:p w14:paraId="46ABC428"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p w14:paraId="4690FD16"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tc>
        <w:tc>
          <w:tcPr>
            <w:tcW w:w="604" w:type="dxa"/>
          </w:tcPr>
          <w:p w14:paraId="434A0491"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99E04C6"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701" w:type="dxa"/>
          </w:tcPr>
          <w:p w14:paraId="0E29C818"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3EE01FA"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c>
          <w:tcPr>
            <w:tcW w:w="648" w:type="dxa"/>
          </w:tcPr>
          <w:p w14:paraId="0CCEDC0B"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r>
      <w:tr w:rsidR="00FC3A88" w:rsidRPr="003B06A2" w14:paraId="4ECBFF89" w14:textId="77777777" w:rsidTr="001E46C3">
        <w:trPr>
          <w:trHeight w:val="596"/>
        </w:trPr>
        <w:tc>
          <w:tcPr>
            <w:tcW w:w="3284" w:type="dxa"/>
            <w:tcBorders>
              <w:top w:val="single" w:sz="4" w:space="0" w:color="auto"/>
              <w:left w:val="nil"/>
              <w:bottom w:val="nil"/>
              <w:right w:val="nil"/>
            </w:tcBorders>
          </w:tcPr>
          <w:p w14:paraId="7CAF75A0" w14:textId="77777777" w:rsidR="00FC3A88" w:rsidRPr="003B06A2" w:rsidRDefault="00FC3A88"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4"/>
  </w:num>
  <w:num w:numId="2">
    <w:abstractNumId w:val="2"/>
  </w:num>
  <w:num w:numId="3">
    <w:abstractNumId w:val="8"/>
  </w:num>
  <w:num w:numId="4">
    <w:abstractNumId w:val="5"/>
  </w:num>
  <w:num w:numId="5">
    <w:abstractNumId w:val="10"/>
  </w:num>
  <w:num w:numId="6">
    <w:abstractNumId w:val="3"/>
  </w:num>
  <w:num w:numId="7">
    <w:abstractNumId w:val="9"/>
  </w:num>
  <w:num w:numId="8">
    <w:abstractNumId w:val="6"/>
  </w:num>
  <w:num w:numId="9">
    <w:abstractNumId w:val="0"/>
  </w:num>
  <w:num w:numId="10">
    <w:abstractNumId w:val="1"/>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4A99"/>
    <w:rsid w:val="000958CA"/>
    <w:rsid w:val="00095BC7"/>
    <w:rsid w:val="00096812"/>
    <w:rsid w:val="000A14F4"/>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3C93"/>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0F3"/>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8F1838EF-7B69-47CB-A8F6-A82C491A2EF4}">
  <ds:schemaRefs>
    <ds:schemaRef ds:uri="http://schemas.microsoft.com/office/infopath/2007/PartnerControls"/>
    <ds:schemaRef ds:uri="http://www.w3.org/XML/1998/namespace"/>
    <ds:schemaRef ds:uri="http://purl.org/dc/dcmitype/"/>
    <ds:schemaRef ds:uri="http://purl.org/dc/elements/1.1/"/>
    <ds:schemaRef ds:uri="http://schemas.microsoft.com/office/2006/metadata/properties"/>
    <ds:schemaRef ds:uri="http://schemas.microsoft.com/office/2006/documentManagement/types"/>
    <ds:schemaRef ds:uri="http://purl.org/dc/terms/"/>
    <ds:schemaRef ds:uri="d44e4088-9f89-4dfc-868c-5b1bb7340ab6"/>
    <ds:schemaRef ds:uri="http://schemas.openxmlformats.org/package/2006/metadata/core-properties"/>
    <ds:schemaRef ds:uri="1dfd7ada-1fc0-4ec4-a980-6dd88fb76a22"/>
  </ds:schemaRefs>
</ds:datastoreItem>
</file>

<file path=customXml/itemProps4.xml><?xml version="1.0" encoding="utf-8"?>
<ds:datastoreItem xmlns:ds="http://schemas.openxmlformats.org/officeDocument/2006/customXml" ds:itemID="{DC76CBB5-20E9-41A5-AF77-C89659BFB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13</Pages>
  <Words>21521</Words>
  <Characters>12267</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45</cp:revision>
  <cp:lastPrinted>2018-01-08T07:51:00Z</cp:lastPrinted>
  <dcterms:created xsi:type="dcterms:W3CDTF">2025-02-10T12:12:00Z</dcterms:created>
  <dcterms:modified xsi:type="dcterms:W3CDTF">2025-11-26T11:35:00Z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